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BBB1" w14:textId="2B50817C" w:rsidR="001F4CBA" w:rsidRPr="00975AC6" w:rsidRDefault="001F4CBA" w:rsidP="001F4CBA">
      <w:pPr>
        <w:spacing w:after="0" w:line="240" w:lineRule="auto"/>
        <w:jc w:val="center"/>
        <w:rPr>
          <w:rFonts w:ascii="Times New Roman" w:hAnsi="Times New Roman" w:cs="Times New Roman"/>
          <w:b/>
          <w:sz w:val="28"/>
          <w:szCs w:val="28"/>
          <w:lang w:val="uk-UA" w:eastAsia="en-US"/>
        </w:rPr>
      </w:pPr>
      <w:r w:rsidRPr="00975AC6">
        <w:rPr>
          <w:rFonts w:ascii="Times New Roman" w:hAnsi="Times New Roman" w:cs="Times New Roman"/>
          <w:noProof/>
          <w:sz w:val="16"/>
          <w:lang w:val="uk-UA" w:eastAsia="ru-RU"/>
        </w:rPr>
        <w:drawing>
          <wp:inline distT="0" distB="0" distL="0" distR="0" wp14:anchorId="06B89DA0" wp14:editId="214D3E01">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14:paraId="1FC47AD3" w14:textId="77777777" w:rsidR="001F4CBA" w:rsidRPr="00975AC6" w:rsidRDefault="001F4CBA" w:rsidP="001F4CBA">
      <w:pPr>
        <w:spacing w:after="0" w:line="240" w:lineRule="auto"/>
        <w:jc w:val="center"/>
        <w:rPr>
          <w:rFonts w:ascii="Times New Roman" w:hAnsi="Times New Roman" w:cs="Times New Roman"/>
          <w:b/>
          <w:sz w:val="28"/>
          <w:szCs w:val="28"/>
          <w:lang w:val="uk-UA" w:eastAsia="en-US"/>
        </w:rPr>
      </w:pPr>
      <w:r w:rsidRPr="00975AC6">
        <w:rPr>
          <w:rFonts w:ascii="Times New Roman" w:hAnsi="Times New Roman" w:cs="Times New Roman"/>
          <w:b/>
          <w:sz w:val="28"/>
          <w:szCs w:val="28"/>
          <w:lang w:val="uk-UA" w:eastAsia="en-US"/>
        </w:rPr>
        <w:t>УКРАЇНА</w:t>
      </w:r>
    </w:p>
    <w:p w14:paraId="4FA8BE81" w14:textId="77777777" w:rsidR="001F4CBA" w:rsidRPr="00975AC6" w:rsidRDefault="001F4CBA" w:rsidP="001F4CBA">
      <w:pPr>
        <w:spacing w:after="0" w:line="240" w:lineRule="auto"/>
        <w:jc w:val="center"/>
        <w:rPr>
          <w:rFonts w:ascii="Times New Roman" w:hAnsi="Times New Roman" w:cs="Times New Roman"/>
          <w:b/>
          <w:sz w:val="28"/>
          <w:szCs w:val="28"/>
          <w:lang w:val="uk-UA" w:eastAsia="en-US"/>
        </w:rPr>
      </w:pPr>
      <w:r w:rsidRPr="00975AC6">
        <w:rPr>
          <w:rFonts w:ascii="Times New Roman" w:hAnsi="Times New Roman" w:cs="Times New Roman"/>
          <w:b/>
          <w:sz w:val="28"/>
          <w:szCs w:val="28"/>
          <w:lang w:val="uk-UA" w:eastAsia="en-US"/>
        </w:rPr>
        <w:t>КОЛОМИЙСЬКА МІСЬКА РАДА</w:t>
      </w:r>
    </w:p>
    <w:p w14:paraId="17A12A24" w14:textId="77777777" w:rsidR="001F4CBA" w:rsidRPr="00975AC6" w:rsidRDefault="001F4CBA" w:rsidP="001F4CBA">
      <w:pPr>
        <w:spacing w:after="0" w:line="240" w:lineRule="auto"/>
        <w:jc w:val="center"/>
        <w:rPr>
          <w:rFonts w:ascii="Times New Roman" w:hAnsi="Times New Roman" w:cs="Times New Roman"/>
          <w:b/>
          <w:sz w:val="28"/>
          <w:szCs w:val="28"/>
          <w:lang w:val="uk-UA" w:eastAsia="en-US"/>
        </w:rPr>
      </w:pPr>
      <w:r w:rsidRPr="00975AC6">
        <w:rPr>
          <w:rFonts w:ascii="Times New Roman" w:hAnsi="Times New Roman" w:cs="Times New Roman"/>
          <w:b/>
          <w:sz w:val="28"/>
          <w:szCs w:val="28"/>
          <w:lang w:val="uk-UA" w:eastAsia="en-US"/>
        </w:rPr>
        <w:t>Восьме демократичне скликання</w:t>
      </w:r>
    </w:p>
    <w:p w14:paraId="1CDA614D" w14:textId="77777777" w:rsidR="001F4CBA" w:rsidRPr="00975AC6" w:rsidRDefault="001F4CBA" w:rsidP="001F4CBA">
      <w:pPr>
        <w:spacing w:after="0" w:line="240" w:lineRule="auto"/>
        <w:jc w:val="center"/>
        <w:rPr>
          <w:rFonts w:ascii="Times New Roman" w:hAnsi="Times New Roman" w:cs="Times New Roman"/>
          <w:b/>
          <w:sz w:val="28"/>
          <w:szCs w:val="28"/>
          <w:lang w:val="uk-UA" w:eastAsia="en-US"/>
        </w:rPr>
      </w:pPr>
      <w:r w:rsidRPr="00975AC6">
        <w:rPr>
          <w:rFonts w:ascii="Times New Roman" w:hAnsi="Times New Roman" w:cs="Times New Roman"/>
          <w:b/>
          <w:sz w:val="28"/>
          <w:szCs w:val="28"/>
          <w:lang w:val="uk-UA" w:eastAsia="en-US"/>
        </w:rPr>
        <w:t>________________________сесія</w:t>
      </w:r>
    </w:p>
    <w:p w14:paraId="00D37F9F" w14:textId="77777777" w:rsidR="001F4CBA" w:rsidRPr="00975AC6" w:rsidRDefault="001F4CBA" w:rsidP="001F4CBA">
      <w:pPr>
        <w:spacing w:after="0" w:line="240" w:lineRule="auto"/>
        <w:jc w:val="center"/>
        <w:rPr>
          <w:rFonts w:ascii="Times New Roman" w:hAnsi="Times New Roman" w:cs="Times New Roman"/>
          <w:sz w:val="28"/>
          <w:szCs w:val="28"/>
          <w:lang w:val="uk-UA" w:eastAsia="en-US"/>
        </w:rPr>
      </w:pPr>
      <w:r w:rsidRPr="00975AC6">
        <w:rPr>
          <w:rFonts w:ascii="Times New Roman" w:hAnsi="Times New Roman" w:cs="Times New Roman"/>
          <w:b/>
          <w:sz w:val="28"/>
          <w:szCs w:val="28"/>
          <w:lang w:val="uk-UA" w:eastAsia="en-US"/>
        </w:rPr>
        <w:t xml:space="preserve">Р І Ш Е Н </w:t>
      </w:r>
      <w:proofErr w:type="spellStart"/>
      <w:r w:rsidRPr="00975AC6">
        <w:rPr>
          <w:rFonts w:ascii="Times New Roman" w:hAnsi="Times New Roman" w:cs="Times New Roman"/>
          <w:b/>
          <w:sz w:val="28"/>
          <w:szCs w:val="28"/>
          <w:lang w:val="uk-UA" w:eastAsia="en-US"/>
        </w:rPr>
        <w:t>Н</w:t>
      </w:r>
      <w:proofErr w:type="spellEnd"/>
      <w:r w:rsidRPr="00975AC6">
        <w:rPr>
          <w:rFonts w:ascii="Times New Roman" w:hAnsi="Times New Roman" w:cs="Times New Roman"/>
          <w:b/>
          <w:sz w:val="28"/>
          <w:szCs w:val="28"/>
          <w:lang w:val="uk-UA" w:eastAsia="en-US"/>
        </w:rPr>
        <w:t xml:space="preserve"> Я</w:t>
      </w:r>
    </w:p>
    <w:p w14:paraId="4CD3B686" w14:textId="77777777" w:rsidR="001F4CBA" w:rsidRPr="00975AC6" w:rsidRDefault="001F4CBA" w:rsidP="001F4CBA">
      <w:pPr>
        <w:shd w:val="clear" w:color="auto" w:fill="FFFFFF"/>
        <w:spacing w:after="0" w:line="240" w:lineRule="auto"/>
        <w:ind w:right="111"/>
        <w:jc w:val="center"/>
        <w:rPr>
          <w:rFonts w:ascii="Times New Roman" w:eastAsia="Times New Roman" w:hAnsi="Times New Roman" w:cs="Times New Roman"/>
          <w:color w:val="000000"/>
          <w:sz w:val="28"/>
          <w:szCs w:val="28"/>
          <w:lang w:val="uk-UA" w:eastAsia="ru-RU"/>
        </w:rPr>
      </w:pPr>
    </w:p>
    <w:p w14:paraId="69DB270D" w14:textId="32C42746" w:rsidR="004F1525" w:rsidRPr="00975AC6" w:rsidRDefault="001F4CBA" w:rsidP="001F4CBA">
      <w:pPr>
        <w:spacing w:after="0" w:line="240" w:lineRule="auto"/>
        <w:rPr>
          <w:rFonts w:ascii="Times New Roman" w:eastAsia="Times New Roman" w:hAnsi="Times New Roman" w:cs="Times New Roman"/>
          <w:b/>
          <w:sz w:val="28"/>
          <w:szCs w:val="28"/>
          <w:lang w:val="uk-UA"/>
        </w:rPr>
      </w:pPr>
      <w:r w:rsidRPr="00975AC6">
        <w:rPr>
          <w:rFonts w:ascii="Times New Roman" w:eastAsia="Times New Roman" w:hAnsi="Times New Roman" w:cs="Times New Roman"/>
          <w:color w:val="000000"/>
          <w:sz w:val="28"/>
          <w:szCs w:val="28"/>
          <w:lang w:val="uk-UA" w:eastAsia="ru-RU"/>
        </w:rPr>
        <w:t>від __________                               м. Коломия                          № ____________</w:t>
      </w:r>
    </w:p>
    <w:tbl>
      <w:tblPr>
        <w:tblStyle w:val="af1"/>
        <w:tblW w:w="4380" w:type="dxa"/>
        <w:tblInd w:w="0" w:type="dxa"/>
        <w:tblLayout w:type="fixed"/>
        <w:tblLook w:val="0000" w:firstRow="0" w:lastRow="0" w:firstColumn="0" w:lastColumn="0" w:noHBand="0" w:noVBand="0"/>
      </w:tblPr>
      <w:tblGrid>
        <w:gridCol w:w="4380"/>
      </w:tblGrid>
      <w:tr w:rsidR="004F1525" w:rsidRPr="00975AC6" w14:paraId="26562214" w14:textId="77777777">
        <w:tc>
          <w:tcPr>
            <w:tcW w:w="4380" w:type="dxa"/>
          </w:tcPr>
          <w:p w14:paraId="4C9A4097" w14:textId="77777777" w:rsidR="001F4CBA" w:rsidRPr="00975AC6" w:rsidRDefault="001F4CBA">
            <w:pPr>
              <w:spacing w:after="0" w:line="240" w:lineRule="auto"/>
              <w:jc w:val="both"/>
              <w:rPr>
                <w:rFonts w:ascii="Times New Roman" w:eastAsia="Times New Roman" w:hAnsi="Times New Roman" w:cs="Times New Roman"/>
                <w:b/>
                <w:sz w:val="28"/>
                <w:szCs w:val="28"/>
                <w:lang w:val="uk-UA"/>
              </w:rPr>
            </w:pPr>
          </w:p>
          <w:p w14:paraId="17760979" w14:textId="6BDDE513" w:rsidR="004F1525" w:rsidRPr="00975AC6" w:rsidRDefault="00E55195">
            <w:pPr>
              <w:spacing w:after="0" w:line="240" w:lineRule="auto"/>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b/>
                <w:sz w:val="28"/>
                <w:szCs w:val="28"/>
                <w:lang w:val="uk-UA"/>
              </w:rPr>
              <w:t xml:space="preserve">Про </w:t>
            </w:r>
            <w:r w:rsidR="001F4CBA" w:rsidRPr="00975AC6">
              <w:rPr>
                <w:rFonts w:ascii="Times New Roman" w:eastAsia="Times New Roman" w:hAnsi="Times New Roman" w:cs="Times New Roman"/>
                <w:b/>
                <w:sz w:val="28"/>
                <w:szCs w:val="28"/>
                <w:lang w:val="uk-UA"/>
              </w:rPr>
              <w:t>затвердження</w:t>
            </w:r>
            <w:r w:rsidRPr="00975AC6">
              <w:rPr>
                <w:rFonts w:ascii="Times New Roman" w:eastAsia="Times New Roman" w:hAnsi="Times New Roman" w:cs="Times New Roman"/>
                <w:b/>
                <w:sz w:val="28"/>
                <w:szCs w:val="28"/>
                <w:lang w:val="uk-UA"/>
              </w:rPr>
              <w:t xml:space="preserve"> </w:t>
            </w:r>
            <w:r w:rsidR="00193293" w:rsidRPr="00975AC6">
              <w:rPr>
                <w:rFonts w:ascii="Times New Roman" w:eastAsia="Times New Roman" w:hAnsi="Times New Roman" w:cs="Times New Roman"/>
                <w:b/>
                <w:sz w:val="28"/>
                <w:szCs w:val="28"/>
                <w:lang w:val="uk-UA"/>
              </w:rPr>
              <w:t>П</w:t>
            </w:r>
            <w:r w:rsidRPr="00975AC6">
              <w:rPr>
                <w:rFonts w:ascii="Times New Roman" w:eastAsia="Times New Roman" w:hAnsi="Times New Roman" w:cs="Times New Roman"/>
                <w:b/>
                <w:sz w:val="28"/>
                <w:szCs w:val="28"/>
                <w:lang w:val="uk-UA"/>
              </w:rPr>
              <w:t>рограми «Розвиток інвестиційної діяльності Коломийської міської  територіальної громади на 2025-2027 роки»</w:t>
            </w:r>
          </w:p>
        </w:tc>
      </w:tr>
    </w:tbl>
    <w:p w14:paraId="516618CE" w14:textId="77777777" w:rsidR="004F1525" w:rsidRPr="00975AC6" w:rsidRDefault="004F1525">
      <w:pPr>
        <w:shd w:val="clear" w:color="auto" w:fill="FFFFFF"/>
        <w:spacing w:after="0" w:line="240" w:lineRule="auto"/>
        <w:rPr>
          <w:rFonts w:ascii="Times New Roman" w:eastAsia="Times New Roman" w:hAnsi="Times New Roman" w:cs="Times New Roman"/>
          <w:color w:val="000000"/>
          <w:sz w:val="28"/>
          <w:szCs w:val="28"/>
          <w:lang w:val="uk-UA"/>
        </w:rPr>
      </w:pPr>
    </w:p>
    <w:p w14:paraId="43D57037" w14:textId="55CC9BCF" w:rsidR="00F21196" w:rsidRPr="00975AC6" w:rsidRDefault="00F21196" w:rsidP="00F21196">
      <w:pPr>
        <w:shd w:val="clear" w:color="auto" w:fill="FFFFFF"/>
        <w:spacing w:after="0" w:line="240" w:lineRule="auto"/>
        <w:ind w:firstLine="540"/>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 xml:space="preserve">Розглянувши </w:t>
      </w:r>
      <w:proofErr w:type="spellStart"/>
      <w:r w:rsidRPr="00975AC6">
        <w:rPr>
          <w:rFonts w:ascii="Times New Roman" w:eastAsia="Times New Roman" w:hAnsi="Times New Roman" w:cs="Times New Roman"/>
          <w:color w:val="000000"/>
          <w:sz w:val="28"/>
          <w:szCs w:val="28"/>
          <w:lang w:val="uk-UA"/>
        </w:rPr>
        <w:t>про</w:t>
      </w:r>
      <w:r w:rsidRPr="00975AC6">
        <w:rPr>
          <w:rFonts w:ascii="Times New Roman" w:eastAsia="Times New Roman" w:hAnsi="Times New Roman" w:cs="Times New Roman"/>
          <w:sz w:val="28"/>
          <w:szCs w:val="28"/>
          <w:lang w:val="uk-UA"/>
        </w:rPr>
        <w:t>є</w:t>
      </w:r>
      <w:r w:rsidRPr="00975AC6">
        <w:rPr>
          <w:rFonts w:ascii="Times New Roman" w:eastAsia="Times New Roman" w:hAnsi="Times New Roman" w:cs="Times New Roman"/>
          <w:color w:val="000000"/>
          <w:sz w:val="28"/>
          <w:szCs w:val="28"/>
          <w:lang w:val="uk-UA"/>
        </w:rPr>
        <w:t>кт</w:t>
      </w:r>
      <w:proofErr w:type="spellEnd"/>
      <w:r w:rsidRPr="00975AC6">
        <w:rPr>
          <w:rFonts w:ascii="Times New Roman" w:eastAsia="Times New Roman" w:hAnsi="Times New Roman" w:cs="Times New Roman"/>
          <w:color w:val="000000"/>
          <w:sz w:val="28"/>
          <w:szCs w:val="28"/>
          <w:lang w:val="uk-UA"/>
        </w:rPr>
        <w:t xml:space="preserve"> програми «Розвиток інвестиційної діяльності Коломийської міської територіальної громади на 2025-2027 роки», розроблений відповідно до Закону України «Про місцеве самоврядування в Україні», «Про інвестиційну діяльність», рішення Івано-Франківської обласної ради від 21.02.2020 року №1381-34/2020 «Про затвердження Стратегії розвитку Івано-Франківської області на 2021-2027 роки», рішення Коломийської міської ради від 2</w:t>
      </w:r>
      <w:r w:rsidRPr="00975AC6">
        <w:rPr>
          <w:rFonts w:ascii="Times New Roman" w:eastAsia="Times New Roman" w:hAnsi="Times New Roman" w:cs="Times New Roman"/>
          <w:sz w:val="28"/>
          <w:szCs w:val="28"/>
          <w:lang w:val="uk-UA"/>
        </w:rPr>
        <w:t>2</w:t>
      </w:r>
      <w:r w:rsidRPr="00975AC6">
        <w:rPr>
          <w:rFonts w:ascii="Times New Roman" w:eastAsia="Times New Roman" w:hAnsi="Times New Roman" w:cs="Times New Roman"/>
          <w:color w:val="000000"/>
          <w:sz w:val="28"/>
          <w:szCs w:val="28"/>
          <w:lang w:val="uk-UA"/>
        </w:rPr>
        <w:t>.12.20</w:t>
      </w:r>
      <w:r w:rsidRPr="00975AC6">
        <w:rPr>
          <w:rFonts w:ascii="Times New Roman" w:eastAsia="Times New Roman" w:hAnsi="Times New Roman" w:cs="Times New Roman"/>
          <w:sz w:val="28"/>
          <w:szCs w:val="28"/>
          <w:lang w:val="uk-UA"/>
        </w:rPr>
        <w:t>23</w:t>
      </w:r>
      <w:r w:rsidRPr="00975AC6">
        <w:rPr>
          <w:rFonts w:ascii="Times New Roman" w:eastAsia="Times New Roman" w:hAnsi="Times New Roman" w:cs="Times New Roman"/>
          <w:color w:val="000000"/>
          <w:sz w:val="28"/>
          <w:szCs w:val="28"/>
          <w:lang w:val="uk-UA"/>
        </w:rPr>
        <w:t xml:space="preserve"> року </w:t>
      </w:r>
      <w:r w:rsidRPr="00975AC6">
        <w:rPr>
          <w:rFonts w:ascii="Times New Roman" w:eastAsia="Times New Roman" w:hAnsi="Times New Roman" w:cs="Times New Roman"/>
          <w:sz w:val="28"/>
          <w:szCs w:val="28"/>
          <w:lang w:val="uk-UA"/>
        </w:rPr>
        <w:t>№3302-50/2023 «</w:t>
      </w:r>
      <w:r w:rsidRPr="00975AC6">
        <w:rPr>
          <w:color w:val="004499"/>
          <w:sz w:val="21"/>
          <w:szCs w:val="21"/>
          <w:shd w:val="clear" w:color="auto" w:fill="FFFFFF"/>
          <w:lang w:val="uk-UA"/>
        </w:rPr>
        <w:t> </w:t>
      </w:r>
      <w:hyperlink r:id="rId9" w:tgtFrame="_blank" w:history="1">
        <w:r w:rsidRPr="00975AC6">
          <w:rPr>
            <w:rStyle w:val="af9"/>
            <w:rFonts w:ascii="Times New Roman" w:hAnsi="Times New Roman" w:cs="Times New Roman"/>
            <w:color w:val="000000" w:themeColor="text1"/>
            <w:sz w:val="28"/>
            <w:szCs w:val="28"/>
            <w:u w:val="none"/>
            <w:shd w:val="clear" w:color="auto" w:fill="FFFFFF"/>
            <w:lang w:val="uk-UA"/>
          </w:rPr>
          <w:t>Про затвердження Стратегії розвитку Коломийської міської територіальної громади на період до 2027 року в новій редакції</w:t>
        </w:r>
      </w:hyperlink>
      <w:r w:rsidRPr="00975AC6">
        <w:rPr>
          <w:rFonts w:ascii="Times New Roman" w:eastAsia="Times New Roman" w:hAnsi="Times New Roman" w:cs="Times New Roman"/>
          <w:color w:val="000000"/>
          <w:sz w:val="28"/>
          <w:szCs w:val="28"/>
          <w:lang w:val="uk-UA"/>
        </w:rPr>
        <w:t>», рішення Коломийської міської ради від 2</w:t>
      </w:r>
      <w:r w:rsidRPr="00975AC6">
        <w:rPr>
          <w:rFonts w:ascii="Times New Roman" w:eastAsia="Times New Roman" w:hAnsi="Times New Roman" w:cs="Times New Roman"/>
          <w:sz w:val="28"/>
          <w:szCs w:val="28"/>
          <w:lang w:val="uk-UA"/>
        </w:rPr>
        <w:t>2</w:t>
      </w:r>
      <w:r w:rsidRPr="00975AC6">
        <w:rPr>
          <w:rFonts w:ascii="Times New Roman" w:eastAsia="Times New Roman" w:hAnsi="Times New Roman" w:cs="Times New Roman"/>
          <w:color w:val="000000"/>
          <w:sz w:val="28"/>
          <w:szCs w:val="28"/>
          <w:lang w:val="uk-UA"/>
        </w:rPr>
        <w:t>.12.20</w:t>
      </w:r>
      <w:r w:rsidRPr="00975AC6">
        <w:rPr>
          <w:rFonts w:ascii="Times New Roman" w:eastAsia="Times New Roman" w:hAnsi="Times New Roman" w:cs="Times New Roman"/>
          <w:sz w:val="28"/>
          <w:szCs w:val="28"/>
          <w:lang w:val="uk-UA"/>
        </w:rPr>
        <w:t>23</w:t>
      </w:r>
      <w:r w:rsidRPr="00975AC6">
        <w:rPr>
          <w:rFonts w:ascii="Times New Roman" w:eastAsia="Times New Roman" w:hAnsi="Times New Roman" w:cs="Times New Roman"/>
          <w:color w:val="000000"/>
          <w:sz w:val="28"/>
          <w:szCs w:val="28"/>
          <w:lang w:val="uk-UA"/>
        </w:rPr>
        <w:t xml:space="preserve"> року </w:t>
      </w:r>
      <w:r w:rsidRPr="00975AC6">
        <w:rPr>
          <w:rFonts w:ascii="Times New Roman" w:eastAsia="Times New Roman" w:hAnsi="Times New Roman" w:cs="Times New Roman"/>
          <w:sz w:val="28"/>
          <w:szCs w:val="28"/>
          <w:lang w:val="uk-UA"/>
        </w:rPr>
        <w:t>№3303-50/2023</w:t>
      </w:r>
      <w:r w:rsidRPr="00975AC6">
        <w:rPr>
          <w:rFonts w:ascii="Times New Roman" w:eastAsia="Times New Roman" w:hAnsi="Times New Roman" w:cs="Times New Roman"/>
          <w:b/>
          <w:color w:val="000000"/>
          <w:sz w:val="28"/>
          <w:szCs w:val="28"/>
          <w:lang w:val="uk-UA"/>
        </w:rPr>
        <w:t xml:space="preserve"> </w:t>
      </w:r>
      <w:r w:rsidRPr="00975AC6">
        <w:rPr>
          <w:rFonts w:ascii="Times New Roman" w:eastAsia="Times New Roman" w:hAnsi="Times New Roman" w:cs="Times New Roman"/>
          <w:color w:val="000000"/>
          <w:sz w:val="28"/>
          <w:szCs w:val="28"/>
          <w:lang w:val="uk-UA"/>
        </w:rPr>
        <w:t>«Про затвердження Плану реалізації Стратегії розвитку Коломийської міської територіальної громади на 202</w:t>
      </w:r>
      <w:r w:rsidRPr="00975AC6">
        <w:rPr>
          <w:rFonts w:ascii="Times New Roman" w:eastAsia="Times New Roman" w:hAnsi="Times New Roman" w:cs="Times New Roman"/>
          <w:sz w:val="28"/>
          <w:szCs w:val="28"/>
          <w:lang w:val="uk-UA"/>
        </w:rPr>
        <w:t>4</w:t>
      </w:r>
      <w:r w:rsidRPr="00975AC6">
        <w:rPr>
          <w:rFonts w:ascii="Times New Roman" w:eastAsia="Times New Roman" w:hAnsi="Times New Roman" w:cs="Times New Roman"/>
          <w:color w:val="000000"/>
          <w:sz w:val="28"/>
          <w:szCs w:val="28"/>
          <w:lang w:val="uk-UA"/>
        </w:rPr>
        <w:t>-202</w:t>
      </w:r>
      <w:r w:rsidRPr="00975AC6">
        <w:rPr>
          <w:rFonts w:ascii="Times New Roman" w:eastAsia="Times New Roman" w:hAnsi="Times New Roman" w:cs="Times New Roman"/>
          <w:sz w:val="28"/>
          <w:szCs w:val="28"/>
          <w:lang w:val="uk-UA"/>
        </w:rPr>
        <w:t>6</w:t>
      </w:r>
      <w:r w:rsidRPr="00975AC6">
        <w:rPr>
          <w:rFonts w:ascii="Times New Roman" w:eastAsia="Times New Roman" w:hAnsi="Times New Roman" w:cs="Times New Roman"/>
          <w:color w:val="000000"/>
          <w:sz w:val="28"/>
          <w:szCs w:val="28"/>
          <w:lang w:val="uk-UA"/>
        </w:rPr>
        <w:t xml:space="preserve"> роки», міська рада </w:t>
      </w:r>
    </w:p>
    <w:p w14:paraId="28676C74" w14:textId="77777777" w:rsidR="004F1525" w:rsidRPr="00975AC6" w:rsidRDefault="004F1525">
      <w:pPr>
        <w:shd w:val="clear" w:color="auto" w:fill="FFFFFF"/>
        <w:spacing w:after="0" w:line="240" w:lineRule="auto"/>
        <w:jc w:val="both"/>
        <w:rPr>
          <w:rFonts w:ascii="Times New Roman" w:eastAsia="Times New Roman" w:hAnsi="Times New Roman" w:cs="Times New Roman"/>
          <w:color w:val="000000"/>
          <w:sz w:val="28"/>
          <w:szCs w:val="28"/>
          <w:lang w:val="uk-UA"/>
        </w:rPr>
      </w:pPr>
    </w:p>
    <w:p w14:paraId="22B85BF5" w14:textId="64385A05" w:rsidR="004F1525" w:rsidRPr="00975AC6" w:rsidRDefault="00E55195">
      <w:pPr>
        <w:shd w:val="clear" w:color="auto" w:fill="FFFFFF"/>
        <w:spacing w:after="0" w:line="240" w:lineRule="auto"/>
        <w:jc w:val="center"/>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виріш</w:t>
      </w:r>
      <w:r w:rsidR="00F21196" w:rsidRPr="00975AC6">
        <w:rPr>
          <w:rFonts w:ascii="Times New Roman" w:eastAsia="Times New Roman" w:hAnsi="Times New Roman" w:cs="Times New Roman"/>
          <w:b/>
          <w:color w:val="000000"/>
          <w:sz w:val="28"/>
          <w:szCs w:val="28"/>
          <w:lang w:val="uk-UA"/>
        </w:rPr>
        <w:t>ила</w:t>
      </w:r>
      <w:r w:rsidRPr="00975AC6">
        <w:rPr>
          <w:rFonts w:ascii="Times New Roman" w:eastAsia="Times New Roman" w:hAnsi="Times New Roman" w:cs="Times New Roman"/>
          <w:b/>
          <w:color w:val="000000"/>
          <w:sz w:val="28"/>
          <w:szCs w:val="28"/>
          <w:lang w:val="uk-UA"/>
        </w:rPr>
        <w:t>:</w:t>
      </w:r>
    </w:p>
    <w:p w14:paraId="36C822C3" w14:textId="77777777" w:rsidR="003544BC" w:rsidRPr="00975AC6" w:rsidRDefault="003544BC">
      <w:pPr>
        <w:shd w:val="clear" w:color="auto" w:fill="FFFFFF"/>
        <w:spacing w:after="0" w:line="240" w:lineRule="auto"/>
        <w:jc w:val="center"/>
        <w:rPr>
          <w:rFonts w:ascii="Times New Roman" w:eastAsia="Times New Roman" w:hAnsi="Times New Roman" w:cs="Times New Roman"/>
          <w:color w:val="000000"/>
          <w:sz w:val="28"/>
          <w:szCs w:val="28"/>
          <w:lang w:val="uk-UA"/>
        </w:rPr>
      </w:pPr>
    </w:p>
    <w:p w14:paraId="15AC9A3A" w14:textId="473FA8BF" w:rsidR="004F1525" w:rsidRDefault="000648EA">
      <w:pPr>
        <w:shd w:val="clear" w:color="auto" w:fill="FFFFFF"/>
        <w:tabs>
          <w:tab w:val="left" w:pos="851"/>
        </w:tabs>
        <w:spacing w:after="0" w:line="240" w:lineRule="auto"/>
        <w:ind w:firstLine="5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1. </w:t>
      </w:r>
      <w:r w:rsidR="001F4CBA" w:rsidRPr="00975AC6">
        <w:rPr>
          <w:rFonts w:ascii="Times New Roman" w:eastAsia="Times New Roman" w:hAnsi="Times New Roman" w:cs="Times New Roman"/>
          <w:color w:val="000000"/>
          <w:sz w:val="28"/>
          <w:szCs w:val="28"/>
          <w:lang w:val="uk-UA"/>
        </w:rPr>
        <w:t>Затвердити</w:t>
      </w:r>
      <w:r w:rsidR="00E55195" w:rsidRPr="00975AC6">
        <w:rPr>
          <w:rFonts w:ascii="Times New Roman" w:eastAsia="Times New Roman" w:hAnsi="Times New Roman" w:cs="Times New Roman"/>
          <w:color w:val="000000"/>
          <w:sz w:val="28"/>
          <w:szCs w:val="28"/>
          <w:lang w:val="uk-UA"/>
        </w:rPr>
        <w:t xml:space="preserve"> програму «Розвиток інвестиційної діяльності Коломийської міської територіальної громади на 2025-2027 роки» (далі – Програма)</w:t>
      </w:r>
      <w:r w:rsidR="000113E0" w:rsidRPr="00975AC6">
        <w:rPr>
          <w:rFonts w:ascii="Times New Roman" w:eastAsia="Times New Roman" w:hAnsi="Times New Roman" w:cs="Times New Roman"/>
          <w:color w:val="000000"/>
          <w:sz w:val="28"/>
          <w:szCs w:val="28"/>
          <w:lang w:val="uk-UA"/>
        </w:rPr>
        <w:t xml:space="preserve">          </w:t>
      </w:r>
      <w:r w:rsidR="00FB5ADC" w:rsidRPr="00975AC6">
        <w:rPr>
          <w:rFonts w:ascii="Times New Roman" w:eastAsia="Times New Roman" w:hAnsi="Times New Roman" w:cs="Times New Roman"/>
          <w:color w:val="000000"/>
          <w:sz w:val="28"/>
          <w:szCs w:val="28"/>
          <w:lang w:val="uk-UA"/>
        </w:rPr>
        <w:t>(</w:t>
      </w:r>
      <w:r w:rsidR="00E55195" w:rsidRPr="00975AC6">
        <w:rPr>
          <w:rFonts w:ascii="Times New Roman" w:eastAsia="Times New Roman" w:hAnsi="Times New Roman" w:cs="Times New Roman"/>
          <w:color w:val="000000"/>
          <w:sz w:val="28"/>
          <w:szCs w:val="28"/>
          <w:lang w:val="uk-UA"/>
        </w:rPr>
        <w:t>додається</w:t>
      </w:r>
      <w:r w:rsidR="00FB5ADC" w:rsidRPr="00975AC6">
        <w:rPr>
          <w:rFonts w:ascii="Times New Roman" w:eastAsia="Times New Roman" w:hAnsi="Times New Roman" w:cs="Times New Roman"/>
          <w:color w:val="000000"/>
          <w:sz w:val="28"/>
          <w:szCs w:val="28"/>
          <w:lang w:val="uk-UA"/>
        </w:rPr>
        <w:t>)</w:t>
      </w:r>
      <w:r w:rsidR="00E55195" w:rsidRPr="00975AC6">
        <w:rPr>
          <w:rFonts w:ascii="Times New Roman" w:eastAsia="Times New Roman" w:hAnsi="Times New Roman" w:cs="Times New Roman"/>
          <w:color w:val="000000"/>
          <w:sz w:val="28"/>
          <w:szCs w:val="28"/>
          <w:lang w:val="uk-UA"/>
        </w:rPr>
        <w:t>.</w:t>
      </w:r>
    </w:p>
    <w:p w14:paraId="703981F9" w14:textId="1CAAF99F" w:rsidR="002167B7" w:rsidRPr="00975AC6" w:rsidRDefault="002167B7">
      <w:pPr>
        <w:shd w:val="clear" w:color="auto" w:fill="FFFFFF"/>
        <w:tabs>
          <w:tab w:val="left" w:pos="851"/>
        </w:tabs>
        <w:spacing w:after="0" w:line="240" w:lineRule="auto"/>
        <w:ind w:firstLine="5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highlight w:val="white"/>
          <w:lang w:val="uk-UA"/>
        </w:rPr>
        <w:t xml:space="preserve">2. </w:t>
      </w:r>
      <w:r w:rsidRPr="00975AC6">
        <w:rPr>
          <w:rFonts w:ascii="Times New Roman" w:eastAsia="Times New Roman" w:hAnsi="Times New Roman" w:cs="Times New Roman"/>
          <w:color w:val="000000"/>
          <w:sz w:val="28"/>
          <w:szCs w:val="28"/>
          <w:highlight w:val="white"/>
          <w:lang w:val="uk-UA"/>
        </w:rPr>
        <w:t>Координацію робіт та узагальнення інформації про виконання Програми покласти на головного відповідального виконавця — відділ інвестиційної політики міської ради (Дмитро КОПИЛЬЦІВ).</w:t>
      </w:r>
    </w:p>
    <w:p w14:paraId="77E77FAA" w14:textId="67690DF8" w:rsidR="004F1525" w:rsidRPr="00975AC6" w:rsidRDefault="002167B7">
      <w:pPr>
        <w:shd w:val="clear" w:color="auto" w:fill="FFFFFF"/>
        <w:tabs>
          <w:tab w:val="left" w:pos="851"/>
        </w:tabs>
        <w:spacing w:after="0" w:line="240" w:lineRule="auto"/>
        <w:ind w:firstLine="5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r w:rsidR="000648EA">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Управлінню фінансів і внутрішнього аудиту міської ради (Ольга </w:t>
      </w:r>
      <w:r w:rsidR="003408E9" w:rsidRPr="00975AC6">
        <w:rPr>
          <w:rFonts w:ascii="Times New Roman" w:eastAsia="Times New Roman" w:hAnsi="Times New Roman" w:cs="Times New Roman"/>
          <w:color w:val="000000"/>
          <w:sz w:val="28"/>
          <w:szCs w:val="28"/>
          <w:lang w:val="uk-UA"/>
        </w:rPr>
        <w:t>ГАВДУНИК</w:t>
      </w:r>
      <w:r w:rsidR="00E55195" w:rsidRPr="00975AC6">
        <w:rPr>
          <w:rFonts w:ascii="Times New Roman" w:eastAsia="Times New Roman" w:hAnsi="Times New Roman" w:cs="Times New Roman"/>
          <w:color w:val="000000"/>
          <w:sz w:val="28"/>
          <w:szCs w:val="28"/>
          <w:lang w:val="uk-UA"/>
        </w:rPr>
        <w:t xml:space="preserve">) передбачити </w:t>
      </w:r>
      <w:r w:rsidR="00E55195" w:rsidRPr="00975AC6">
        <w:rPr>
          <w:rFonts w:ascii="Times New Roman" w:eastAsia="Times New Roman" w:hAnsi="Times New Roman" w:cs="Times New Roman"/>
          <w:color w:val="000000"/>
          <w:sz w:val="28"/>
          <w:szCs w:val="28"/>
          <w:highlight w:val="white"/>
          <w:lang w:val="uk-UA"/>
        </w:rPr>
        <w:t>кошти на фінансування заходів Програми.</w:t>
      </w:r>
    </w:p>
    <w:p w14:paraId="7298F49E" w14:textId="75E97976" w:rsidR="00EA515D" w:rsidRPr="00975AC6" w:rsidRDefault="002167B7">
      <w:pPr>
        <w:shd w:val="clear" w:color="auto" w:fill="FFFFFF"/>
        <w:tabs>
          <w:tab w:val="left" w:pos="851"/>
        </w:tabs>
        <w:spacing w:after="0" w:line="240" w:lineRule="auto"/>
        <w:ind w:firstLine="5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r w:rsidR="00EA515D" w:rsidRPr="00975AC6">
        <w:rPr>
          <w:rFonts w:ascii="Times New Roman" w:eastAsia="Times New Roman" w:hAnsi="Times New Roman" w:cs="Times New Roman"/>
          <w:color w:val="000000"/>
          <w:sz w:val="28"/>
          <w:szCs w:val="28"/>
          <w:lang w:val="uk-UA"/>
        </w:rPr>
        <w:t>. Організацію виконання рішення покласти на заступника міського голови Михайла КАЧАНСЬКОГО.</w:t>
      </w:r>
    </w:p>
    <w:p w14:paraId="7C739D70" w14:textId="3E104A0F" w:rsidR="004F1525" w:rsidRPr="00975AC6" w:rsidRDefault="002167B7">
      <w:pPr>
        <w:shd w:val="clear" w:color="auto" w:fill="FFFFFF"/>
        <w:tabs>
          <w:tab w:val="left" w:pos="851"/>
        </w:tabs>
        <w:spacing w:after="0" w:line="240" w:lineRule="auto"/>
        <w:ind w:firstLine="54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r w:rsidR="00E55195" w:rsidRPr="00975AC6">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ab/>
        <w:t xml:space="preserve">Контроль за виконанням рішення </w:t>
      </w:r>
      <w:r w:rsidR="00EA515D" w:rsidRPr="00975AC6">
        <w:rPr>
          <w:rFonts w:ascii="Times New Roman" w:eastAsia="Times New Roman" w:hAnsi="Times New Roman" w:cs="Times New Roman"/>
          <w:color w:val="000000"/>
          <w:sz w:val="28"/>
          <w:szCs w:val="28"/>
          <w:lang w:val="uk-UA"/>
        </w:rPr>
        <w:t>доручити постійній комісії з питань бюджету, інвестицій, соціально-економічного розвитку та зовнішньо-економічних відносин (Ігор КОСТЮК).</w:t>
      </w:r>
    </w:p>
    <w:p w14:paraId="39982843" w14:textId="77777777" w:rsidR="00975AC6" w:rsidRDefault="00975AC6">
      <w:pPr>
        <w:rPr>
          <w:rFonts w:ascii="Times New Roman" w:eastAsia="Times New Roman" w:hAnsi="Times New Roman" w:cs="Times New Roman"/>
          <w:b/>
          <w:sz w:val="28"/>
          <w:szCs w:val="28"/>
          <w:lang w:val="uk-UA"/>
        </w:rPr>
      </w:pPr>
    </w:p>
    <w:p w14:paraId="15F842A6" w14:textId="74A358F2" w:rsidR="004F1525" w:rsidRPr="00975AC6" w:rsidRDefault="00E55195">
      <w:pPr>
        <w:rPr>
          <w:b/>
          <w:sz w:val="24"/>
          <w:szCs w:val="24"/>
          <w:lang w:val="uk-UA"/>
        </w:rPr>
      </w:pPr>
      <w:r w:rsidRPr="00975AC6">
        <w:rPr>
          <w:rFonts w:ascii="Times New Roman" w:eastAsia="Times New Roman" w:hAnsi="Times New Roman" w:cs="Times New Roman"/>
          <w:b/>
          <w:sz w:val="28"/>
          <w:szCs w:val="28"/>
          <w:lang w:val="uk-UA"/>
        </w:rPr>
        <w:t>Міський голова                                                       Богдан СТАНІСЛАВСЬКИЙ</w:t>
      </w:r>
      <w:r w:rsidRPr="00975AC6">
        <w:rPr>
          <w:b/>
          <w:sz w:val="24"/>
          <w:szCs w:val="24"/>
          <w:lang w:val="uk-UA"/>
        </w:rPr>
        <w:t xml:space="preserve"> </w:t>
      </w:r>
    </w:p>
    <w:p w14:paraId="7021992B" w14:textId="77777777" w:rsidR="004F1525" w:rsidRPr="00975AC6" w:rsidRDefault="004F1525">
      <w:pPr>
        <w:rPr>
          <w:b/>
          <w:sz w:val="24"/>
          <w:szCs w:val="24"/>
          <w:lang w:val="uk-UA"/>
        </w:rPr>
      </w:pPr>
    </w:p>
    <w:p w14:paraId="3C9D9042" w14:textId="77777777" w:rsidR="004F1525" w:rsidRPr="00975AC6" w:rsidRDefault="004F1525" w:rsidP="008D5D3F">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sz w:val="28"/>
          <w:szCs w:val="28"/>
          <w:lang w:val="uk-UA"/>
        </w:rPr>
      </w:pPr>
    </w:p>
    <w:p w14:paraId="52789F4F" w14:textId="2FF34E9B" w:rsidR="001F4CBA" w:rsidRPr="00975AC6" w:rsidRDefault="00D17024" w:rsidP="001F4CBA">
      <w:pPr>
        <w:pStyle w:val="rvps1871"/>
        <w:shd w:val="clear" w:color="auto" w:fill="FFFFFF"/>
        <w:spacing w:before="0" w:beforeAutospacing="0" w:after="0" w:afterAutospacing="0"/>
        <w:ind w:left="5805" w:right="15" w:hanging="570"/>
        <w:jc w:val="both"/>
        <w:rPr>
          <w:color w:val="000000"/>
          <w:sz w:val="18"/>
          <w:szCs w:val="18"/>
        </w:rPr>
      </w:pPr>
      <w:r>
        <w:rPr>
          <w:rStyle w:val="rvts40"/>
          <w:b/>
          <w:bCs/>
          <w:color w:val="000000"/>
          <w:spacing w:val="15"/>
          <w:sz w:val="28"/>
          <w:szCs w:val="28"/>
        </w:rPr>
        <w:t xml:space="preserve"> </w:t>
      </w:r>
      <w:r w:rsidR="001F4CBA" w:rsidRPr="00975AC6">
        <w:rPr>
          <w:rStyle w:val="rvts40"/>
          <w:b/>
          <w:bCs/>
          <w:color w:val="000000"/>
          <w:spacing w:val="15"/>
          <w:sz w:val="28"/>
          <w:szCs w:val="28"/>
        </w:rPr>
        <w:t>ЗАТВЕРДЖЕНО</w:t>
      </w:r>
    </w:p>
    <w:p w14:paraId="78848D89" w14:textId="456A8931" w:rsidR="001F4CBA" w:rsidRPr="00975AC6" w:rsidRDefault="001F4CBA" w:rsidP="001F4CBA">
      <w:pPr>
        <w:pStyle w:val="rvps2266"/>
        <w:shd w:val="clear" w:color="auto" w:fill="FFFFFF"/>
        <w:spacing w:before="0" w:beforeAutospacing="0" w:after="0" w:afterAutospacing="0"/>
        <w:ind w:left="5805" w:hanging="570"/>
        <w:jc w:val="both"/>
        <w:rPr>
          <w:color w:val="000000"/>
          <w:sz w:val="18"/>
          <w:szCs w:val="18"/>
        </w:rPr>
      </w:pPr>
      <w:r w:rsidRPr="00975AC6">
        <w:rPr>
          <w:rStyle w:val="rvts40"/>
          <w:b/>
          <w:bCs/>
          <w:color w:val="000000"/>
          <w:spacing w:val="15"/>
          <w:sz w:val="28"/>
          <w:szCs w:val="28"/>
        </w:rPr>
        <w:t> рішення міської ради</w:t>
      </w:r>
    </w:p>
    <w:p w14:paraId="1036B9EF" w14:textId="290FED1D" w:rsidR="001F4CBA" w:rsidRPr="00975AC6" w:rsidRDefault="001F4CBA" w:rsidP="001F4CBA">
      <w:pPr>
        <w:pStyle w:val="rvps1871"/>
        <w:shd w:val="clear" w:color="auto" w:fill="FFFFFF"/>
        <w:spacing w:before="0" w:beforeAutospacing="0" w:after="0" w:afterAutospacing="0"/>
        <w:ind w:left="5805" w:right="15" w:hanging="570"/>
        <w:jc w:val="both"/>
        <w:rPr>
          <w:color w:val="000000"/>
          <w:sz w:val="18"/>
          <w:szCs w:val="18"/>
        </w:rPr>
      </w:pPr>
      <w:r w:rsidRPr="00975AC6">
        <w:rPr>
          <w:rStyle w:val="rvts40"/>
          <w:b/>
          <w:bCs/>
          <w:color w:val="000000"/>
          <w:spacing w:val="15"/>
          <w:sz w:val="28"/>
          <w:szCs w:val="28"/>
        </w:rPr>
        <w:t xml:space="preserve"> від </w:t>
      </w:r>
      <w:r w:rsidRPr="00975AC6">
        <w:rPr>
          <w:rStyle w:val="rvts40"/>
          <w:b/>
          <w:bCs/>
          <w:color w:val="000000"/>
          <w:spacing w:val="15"/>
          <w:sz w:val="28"/>
          <w:szCs w:val="28"/>
        </w:rPr>
        <w:softHyphen/>
      </w:r>
      <w:r w:rsidRPr="00975AC6">
        <w:rPr>
          <w:rStyle w:val="rvts40"/>
          <w:b/>
          <w:bCs/>
          <w:color w:val="000000"/>
          <w:spacing w:val="15"/>
          <w:sz w:val="28"/>
          <w:szCs w:val="28"/>
        </w:rPr>
        <w:softHyphen/>
      </w:r>
      <w:r w:rsidRPr="00975AC6">
        <w:rPr>
          <w:rStyle w:val="rvts40"/>
          <w:b/>
          <w:bCs/>
          <w:color w:val="000000"/>
          <w:spacing w:val="15"/>
          <w:sz w:val="28"/>
          <w:szCs w:val="28"/>
        </w:rPr>
        <w:softHyphen/>
        <w:t>________________</w:t>
      </w:r>
    </w:p>
    <w:p w14:paraId="79F8792B" w14:textId="77777777" w:rsidR="004F1525" w:rsidRPr="00975AC6" w:rsidRDefault="004F1525" w:rsidP="001F4CBA">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color w:val="000000"/>
          <w:sz w:val="18"/>
          <w:szCs w:val="18"/>
          <w:lang w:val="uk-UA"/>
        </w:rPr>
      </w:pPr>
    </w:p>
    <w:p w14:paraId="4C4D4F85" w14:textId="77777777" w:rsidR="004F1525" w:rsidRPr="00975AC6" w:rsidRDefault="004F1525">
      <w:pPr>
        <w:pBdr>
          <w:top w:val="nil"/>
          <w:left w:val="nil"/>
          <w:bottom w:val="nil"/>
          <w:right w:val="nil"/>
          <w:between w:val="nil"/>
        </w:pBdr>
        <w:shd w:val="clear" w:color="auto" w:fill="FFFFFF"/>
        <w:spacing w:after="0" w:line="240" w:lineRule="auto"/>
        <w:ind w:left="6375" w:right="15"/>
        <w:jc w:val="both"/>
        <w:rPr>
          <w:rFonts w:ascii="Times New Roman" w:eastAsia="Times New Roman" w:hAnsi="Times New Roman" w:cs="Times New Roman"/>
          <w:color w:val="000000"/>
          <w:sz w:val="18"/>
          <w:szCs w:val="18"/>
          <w:lang w:val="uk-UA"/>
        </w:rPr>
      </w:pPr>
    </w:p>
    <w:p w14:paraId="4CF0868B" w14:textId="77777777" w:rsidR="004F1525" w:rsidRPr="00975AC6" w:rsidRDefault="00E55195">
      <w:pPr>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18"/>
          <w:szCs w:val="18"/>
          <w:lang w:val="uk-UA"/>
        </w:rPr>
      </w:pPr>
      <w:r w:rsidRPr="00975AC6">
        <w:rPr>
          <w:rFonts w:ascii="Times New Roman" w:eastAsia="Times New Roman" w:hAnsi="Times New Roman" w:cs="Times New Roman"/>
          <w:b/>
          <w:color w:val="000000"/>
          <w:sz w:val="28"/>
          <w:szCs w:val="28"/>
          <w:lang w:val="uk-UA"/>
        </w:rPr>
        <w:t>Програма «Розвиток інвестиційної діяльності Коломийської міської  територіальної громади на 2025-2027 роки»</w:t>
      </w:r>
    </w:p>
    <w:p w14:paraId="5AB5D271" w14:textId="77777777" w:rsidR="004F1525" w:rsidRPr="00975AC6" w:rsidRDefault="004F1525" w:rsidP="008D5D3F">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18"/>
          <w:szCs w:val="18"/>
          <w:lang w:val="uk-UA"/>
        </w:rPr>
      </w:pPr>
    </w:p>
    <w:p w14:paraId="0C5712D1" w14:textId="77777777" w:rsidR="004F1525" w:rsidRPr="00975AC6" w:rsidRDefault="004F1525">
      <w:pPr>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18"/>
          <w:szCs w:val="18"/>
          <w:lang w:val="uk-UA"/>
        </w:rPr>
      </w:pPr>
    </w:p>
    <w:p w14:paraId="0379A6A2" w14:textId="00D3E54A" w:rsidR="004F1525" w:rsidRPr="00975AC6" w:rsidRDefault="004F1525">
      <w:pPr>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18"/>
          <w:szCs w:val="18"/>
          <w:lang w:val="uk-UA"/>
        </w:rPr>
      </w:pPr>
    </w:p>
    <w:p w14:paraId="6DE56829" w14:textId="14D9D054" w:rsidR="008D5D3F" w:rsidRPr="00975AC6" w:rsidRDefault="008D5D3F">
      <w:pPr>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18"/>
          <w:szCs w:val="18"/>
          <w:lang w:val="uk-UA"/>
        </w:rPr>
      </w:pPr>
    </w:p>
    <w:p w14:paraId="0319DB7E" w14:textId="77777777" w:rsidR="008D5D3F" w:rsidRPr="00975AC6" w:rsidRDefault="008D5D3F">
      <w:pPr>
        <w:pBdr>
          <w:top w:val="nil"/>
          <w:left w:val="nil"/>
          <w:bottom w:val="nil"/>
          <w:right w:val="nil"/>
          <w:between w:val="nil"/>
        </w:pBdr>
        <w:shd w:val="clear" w:color="auto" w:fill="FFFFFF"/>
        <w:spacing w:after="0" w:line="240" w:lineRule="auto"/>
        <w:ind w:right="15"/>
        <w:jc w:val="center"/>
        <w:rPr>
          <w:rFonts w:ascii="Times New Roman" w:eastAsia="Times New Roman" w:hAnsi="Times New Roman" w:cs="Times New Roman"/>
          <w:color w:val="000000"/>
          <w:sz w:val="18"/>
          <w:szCs w:val="18"/>
          <w:lang w:val="uk-UA"/>
        </w:rPr>
      </w:pPr>
    </w:p>
    <w:tbl>
      <w:tblPr>
        <w:tblStyle w:val="af3"/>
        <w:tblW w:w="9606" w:type="dxa"/>
        <w:tblInd w:w="0" w:type="dxa"/>
        <w:tblLayout w:type="fixed"/>
        <w:tblLook w:val="0000" w:firstRow="0" w:lastRow="0" w:firstColumn="0" w:lastColumn="0" w:noHBand="0" w:noVBand="0"/>
      </w:tblPr>
      <w:tblGrid>
        <w:gridCol w:w="3809"/>
        <w:gridCol w:w="1715"/>
        <w:gridCol w:w="4082"/>
      </w:tblGrid>
      <w:tr w:rsidR="004F1525" w:rsidRPr="00975AC6" w14:paraId="1352CA40" w14:textId="77777777" w:rsidTr="008D40EF">
        <w:tc>
          <w:tcPr>
            <w:tcW w:w="3809" w:type="dxa"/>
          </w:tcPr>
          <w:p w14:paraId="6CFA4BFF" w14:textId="1313811F"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Замовник програми</w:t>
            </w:r>
            <w:r w:rsidR="008D5D3F" w:rsidRPr="00975AC6">
              <w:rPr>
                <w:rFonts w:ascii="Times New Roman" w:eastAsia="Times New Roman" w:hAnsi="Times New Roman" w:cs="Times New Roman"/>
                <w:b/>
                <w:color w:val="000000"/>
                <w:sz w:val="28"/>
                <w:szCs w:val="28"/>
                <w:lang w:val="uk-UA"/>
              </w:rPr>
              <w:t xml:space="preserve"> :</w:t>
            </w:r>
          </w:p>
          <w:p w14:paraId="594269D9"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18"/>
                <w:szCs w:val="18"/>
                <w:lang w:val="uk-UA"/>
              </w:rPr>
            </w:pPr>
          </w:p>
        </w:tc>
        <w:tc>
          <w:tcPr>
            <w:tcW w:w="1715" w:type="dxa"/>
          </w:tcPr>
          <w:p w14:paraId="63E39F8B"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tc>
        <w:tc>
          <w:tcPr>
            <w:tcW w:w="4082" w:type="dxa"/>
          </w:tcPr>
          <w:p w14:paraId="2E6C7F0C"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tc>
      </w:tr>
      <w:tr w:rsidR="004F1525" w:rsidRPr="00975AC6" w14:paraId="63ADE6AB" w14:textId="77777777" w:rsidTr="008D40EF">
        <w:trPr>
          <w:trHeight w:val="782"/>
        </w:trPr>
        <w:tc>
          <w:tcPr>
            <w:tcW w:w="3809" w:type="dxa"/>
          </w:tcPr>
          <w:p w14:paraId="4445F763" w14:textId="2D73A90E" w:rsidR="004F1525" w:rsidRPr="00975AC6" w:rsidRDefault="00F77418">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Коломийська міська рада</w:t>
            </w:r>
          </w:p>
        </w:tc>
        <w:tc>
          <w:tcPr>
            <w:tcW w:w="1715" w:type="dxa"/>
          </w:tcPr>
          <w:p w14:paraId="06638BC3" w14:textId="77777777" w:rsidR="004F1525"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p w14:paraId="360355E9" w14:textId="620AF15E" w:rsidR="008D40EF" w:rsidRPr="00975AC6"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FFFFFF"/>
                <w:sz w:val="28"/>
                <w:szCs w:val="28"/>
                <w:lang w:val="uk-UA"/>
              </w:rPr>
            </w:pPr>
            <w:r>
              <w:rPr>
                <w:rFonts w:ascii="Times New Roman" w:eastAsia="Times New Roman" w:hAnsi="Times New Roman" w:cs="Times New Roman"/>
                <w:color w:val="000000"/>
                <w:sz w:val="18"/>
                <w:szCs w:val="18"/>
                <w:lang w:val="uk-UA"/>
              </w:rPr>
              <w:t>________________</w:t>
            </w:r>
          </w:p>
        </w:tc>
        <w:tc>
          <w:tcPr>
            <w:tcW w:w="4082" w:type="dxa"/>
          </w:tcPr>
          <w:p w14:paraId="5B2CE083" w14:textId="530A8F7B" w:rsidR="004F1525" w:rsidRPr="00975AC6" w:rsidRDefault="00F77418">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 xml:space="preserve">Богдан </w:t>
            </w:r>
            <w:r w:rsidR="00443027">
              <w:rPr>
                <w:rFonts w:ascii="Times New Roman" w:eastAsia="Times New Roman" w:hAnsi="Times New Roman" w:cs="Times New Roman"/>
                <w:b/>
                <w:color w:val="000000"/>
                <w:sz w:val="28"/>
                <w:szCs w:val="28"/>
                <w:lang w:val="uk-UA"/>
              </w:rPr>
              <w:t xml:space="preserve"> С</w:t>
            </w:r>
            <w:r>
              <w:rPr>
                <w:rFonts w:ascii="Times New Roman" w:eastAsia="Times New Roman" w:hAnsi="Times New Roman" w:cs="Times New Roman"/>
                <w:b/>
                <w:color w:val="000000"/>
                <w:sz w:val="28"/>
                <w:szCs w:val="28"/>
                <w:lang w:val="uk-UA"/>
              </w:rPr>
              <w:t>ТАНІСЛАВСЬКИЙ</w:t>
            </w:r>
          </w:p>
        </w:tc>
      </w:tr>
      <w:tr w:rsidR="004F1525" w:rsidRPr="00975AC6" w14:paraId="4CF240F0" w14:textId="77777777" w:rsidTr="008D40EF">
        <w:tc>
          <w:tcPr>
            <w:tcW w:w="3809" w:type="dxa"/>
          </w:tcPr>
          <w:p w14:paraId="2177093C"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6EAA17D7"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Керівник програми</w:t>
            </w:r>
          </w:p>
          <w:p w14:paraId="0E61732B"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18"/>
                <w:szCs w:val="18"/>
                <w:lang w:val="uk-UA"/>
              </w:rPr>
            </w:pPr>
          </w:p>
        </w:tc>
        <w:tc>
          <w:tcPr>
            <w:tcW w:w="1715" w:type="dxa"/>
          </w:tcPr>
          <w:p w14:paraId="4B8BE700"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tc>
        <w:tc>
          <w:tcPr>
            <w:tcW w:w="4082" w:type="dxa"/>
          </w:tcPr>
          <w:p w14:paraId="5129D58C"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tc>
      </w:tr>
      <w:tr w:rsidR="004F1525" w:rsidRPr="00975AC6" w14:paraId="579C53AF" w14:textId="77777777" w:rsidTr="008D40EF">
        <w:tc>
          <w:tcPr>
            <w:tcW w:w="3809" w:type="dxa"/>
          </w:tcPr>
          <w:p w14:paraId="04B2124E" w14:textId="7777777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r w:rsidRPr="00975AC6">
              <w:rPr>
                <w:rFonts w:ascii="Times New Roman" w:eastAsia="Times New Roman" w:hAnsi="Times New Roman" w:cs="Times New Roman"/>
                <w:color w:val="000000"/>
                <w:sz w:val="28"/>
                <w:szCs w:val="28"/>
                <w:lang w:val="uk-UA"/>
              </w:rPr>
              <w:t>Заступник міського голови</w:t>
            </w:r>
          </w:p>
        </w:tc>
        <w:tc>
          <w:tcPr>
            <w:tcW w:w="1715" w:type="dxa"/>
          </w:tcPr>
          <w:p w14:paraId="261C1E83" w14:textId="16D1C9B4" w:rsidR="004F1525" w:rsidRPr="00975AC6" w:rsidRDefault="008D5D3F" w:rsidP="00796D71">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18"/>
                <w:szCs w:val="18"/>
                <w:lang w:val="uk-UA"/>
              </w:rPr>
              <w:t xml:space="preserve">  </w:t>
            </w:r>
            <w:r w:rsidR="00E55195" w:rsidRPr="00975AC6">
              <w:rPr>
                <w:rFonts w:ascii="Times New Roman" w:eastAsia="Times New Roman" w:hAnsi="Times New Roman" w:cs="Times New Roman"/>
                <w:color w:val="000000"/>
                <w:sz w:val="18"/>
                <w:szCs w:val="18"/>
                <w:lang w:val="uk-UA"/>
              </w:rPr>
              <w:t>________________</w:t>
            </w:r>
          </w:p>
        </w:tc>
        <w:tc>
          <w:tcPr>
            <w:tcW w:w="4082" w:type="dxa"/>
          </w:tcPr>
          <w:p w14:paraId="1FCB5C30" w14:textId="77777777" w:rsidR="004F1525" w:rsidRPr="00975AC6" w:rsidRDefault="00E5519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Михайло КАЧАНСЬКИЙ</w:t>
            </w:r>
          </w:p>
        </w:tc>
      </w:tr>
      <w:tr w:rsidR="004F1525" w:rsidRPr="00975AC6" w14:paraId="6BD8C667" w14:textId="77777777" w:rsidTr="008D40EF">
        <w:tc>
          <w:tcPr>
            <w:tcW w:w="3809" w:type="dxa"/>
          </w:tcPr>
          <w:p w14:paraId="6810248E"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4E5737AC" w14:textId="3C1546B1"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1745DB8E" w14:textId="6E049599" w:rsidR="003408E9" w:rsidRPr="00975AC6" w:rsidRDefault="003408E9">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40EC0592" w14:textId="399E7699" w:rsidR="003408E9" w:rsidRPr="00975AC6" w:rsidRDefault="003408E9">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0F38AD24" w14:textId="0C570497" w:rsidR="003408E9" w:rsidRPr="00975AC6" w:rsidRDefault="003408E9">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0157C56A" w14:textId="77777777" w:rsidR="003408E9" w:rsidRPr="00975AC6" w:rsidRDefault="003408E9">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02FFA465" w14:textId="00CE0ADE"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b/>
                <w:color w:val="000000"/>
                <w:sz w:val="28"/>
                <w:szCs w:val="28"/>
                <w:lang w:val="uk-UA"/>
              </w:rPr>
              <w:t>ПОГОДЖЕНО</w:t>
            </w:r>
            <w:r w:rsidR="008D5D3F" w:rsidRPr="00975AC6">
              <w:rPr>
                <w:rFonts w:ascii="Times New Roman" w:eastAsia="Times New Roman" w:hAnsi="Times New Roman" w:cs="Times New Roman"/>
                <w:b/>
                <w:color w:val="000000"/>
                <w:sz w:val="28"/>
                <w:szCs w:val="28"/>
                <w:lang w:val="uk-UA"/>
              </w:rPr>
              <w:t xml:space="preserve"> :</w:t>
            </w:r>
          </w:p>
          <w:p w14:paraId="2452612E"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tc>
        <w:tc>
          <w:tcPr>
            <w:tcW w:w="1715" w:type="dxa"/>
          </w:tcPr>
          <w:p w14:paraId="0766D4D1"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tc>
        <w:tc>
          <w:tcPr>
            <w:tcW w:w="4082" w:type="dxa"/>
          </w:tcPr>
          <w:p w14:paraId="0EFF1BC3"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tc>
      </w:tr>
      <w:tr w:rsidR="004F1525" w:rsidRPr="00975AC6" w14:paraId="61D287A8" w14:textId="77777777" w:rsidTr="008D40EF">
        <w:tc>
          <w:tcPr>
            <w:tcW w:w="3809" w:type="dxa"/>
          </w:tcPr>
          <w:p w14:paraId="764050F4"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Управління фінансів і внутрішнього аудиту</w:t>
            </w:r>
          </w:p>
          <w:p w14:paraId="1C6EA471" w14:textId="7777777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міської ради</w:t>
            </w:r>
          </w:p>
          <w:p w14:paraId="5BA74A02"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tc>
        <w:tc>
          <w:tcPr>
            <w:tcW w:w="1715" w:type="dxa"/>
          </w:tcPr>
          <w:p w14:paraId="3BCF0917"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p w14:paraId="01A8773D" w14:textId="77777777" w:rsidR="008D40EF"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FFFFFF"/>
                <w:sz w:val="28"/>
                <w:szCs w:val="28"/>
                <w:lang w:val="uk-UA"/>
              </w:rPr>
            </w:pPr>
          </w:p>
          <w:p w14:paraId="109C9372" w14:textId="2C7E3AF4"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FFFFFF"/>
                <w:sz w:val="28"/>
                <w:szCs w:val="28"/>
                <w:lang w:val="uk-UA"/>
              </w:rPr>
              <w:t>А</w:t>
            </w:r>
            <w:r w:rsidRPr="00975AC6">
              <w:rPr>
                <w:rFonts w:ascii="Times New Roman" w:eastAsia="Times New Roman" w:hAnsi="Times New Roman" w:cs="Times New Roman"/>
                <w:color w:val="000000"/>
                <w:sz w:val="18"/>
                <w:szCs w:val="18"/>
                <w:lang w:val="uk-UA"/>
              </w:rPr>
              <w:t>______________</w:t>
            </w:r>
          </w:p>
        </w:tc>
        <w:tc>
          <w:tcPr>
            <w:tcW w:w="4082" w:type="dxa"/>
          </w:tcPr>
          <w:p w14:paraId="61D138F4"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2689241B" w14:textId="77777777" w:rsidR="008D40EF" w:rsidRDefault="008D40EF">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3282DFDA" w14:textId="36F31569" w:rsidR="004F1525" w:rsidRPr="00975AC6" w:rsidRDefault="00E5519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Ольга ГАВДУНИК</w:t>
            </w:r>
          </w:p>
        </w:tc>
      </w:tr>
      <w:tr w:rsidR="004F1525" w:rsidRPr="00975AC6" w14:paraId="6CD0D6FC" w14:textId="77777777" w:rsidTr="008D40EF">
        <w:tc>
          <w:tcPr>
            <w:tcW w:w="3809" w:type="dxa"/>
          </w:tcPr>
          <w:p w14:paraId="64AB3396"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Юридичний відділ</w:t>
            </w:r>
          </w:p>
          <w:p w14:paraId="16E6EF7D" w14:textId="7777777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 xml:space="preserve">міської ради </w:t>
            </w:r>
          </w:p>
          <w:p w14:paraId="347E5AC3"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tc>
        <w:tc>
          <w:tcPr>
            <w:tcW w:w="1715" w:type="dxa"/>
          </w:tcPr>
          <w:p w14:paraId="6E6CC833"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p w14:paraId="5E4932CE" w14:textId="147A84D9"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FFFFFF"/>
                <w:sz w:val="28"/>
                <w:szCs w:val="28"/>
                <w:lang w:val="uk-UA"/>
              </w:rPr>
              <w:t>А</w:t>
            </w:r>
            <w:r w:rsidRPr="00975AC6">
              <w:rPr>
                <w:rFonts w:ascii="Times New Roman" w:eastAsia="Times New Roman" w:hAnsi="Times New Roman" w:cs="Times New Roman"/>
                <w:color w:val="000000"/>
                <w:sz w:val="18"/>
                <w:szCs w:val="18"/>
                <w:lang w:val="uk-UA"/>
              </w:rPr>
              <w:t>______________</w:t>
            </w:r>
          </w:p>
        </w:tc>
        <w:tc>
          <w:tcPr>
            <w:tcW w:w="4082" w:type="dxa"/>
          </w:tcPr>
          <w:p w14:paraId="392EE06E"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56649C66" w14:textId="77777777" w:rsidR="004F1525" w:rsidRPr="00975AC6" w:rsidRDefault="00E5519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Владислава МАКСИМ’ЮК</w:t>
            </w:r>
          </w:p>
        </w:tc>
      </w:tr>
      <w:tr w:rsidR="004F1525" w:rsidRPr="00975AC6" w14:paraId="11D34AB4" w14:textId="77777777" w:rsidTr="008D40EF">
        <w:tc>
          <w:tcPr>
            <w:tcW w:w="3809" w:type="dxa"/>
          </w:tcPr>
          <w:p w14:paraId="22D46AE6"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 xml:space="preserve">Управління економіки міської ради </w:t>
            </w:r>
          </w:p>
          <w:p w14:paraId="4A15BC04"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18"/>
                <w:szCs w:val="18"/>
                <w:lang w:val="uk-UA"/>
              </w:rPr>
            </w:pPr>
          </w:p>
        </w:tc>
        <w:tc>
          <w:tcPr>
            <w:tcW w:w="1715" w:type="dxa"/>
          </w:tcPr>
          <w:p w14:paraId="3EDAC3B7"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FFFFFF"/>
                <w:sz w:val="28"/>
                <w:szCs w:val="28"/>
                <w:lang w:val="uk-UA"/>
              </w:rPr>
            </w:pPr>
          </w:p>
          <w:p w14:paraId="69930A49" w14:textId="30220E79"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FFFFFF"/>
                <w:sz w:val="28"/>
                <w:szCs w:val="28"/>
                <w:lang w:val="uk-UA"/>
              </w:rPr>
              <w:t>_</w:t>
            </w:r>
            <w:r w:rsidRPr="00975AC6">
              <w:rPr>
                <w:rFonts w:ascii="Times New Roman" w:eastAsia="Times New Roman" w:hAnsi="Times New Roman" w:cs="Times New Roman"/>
                <w:color w:val="000000"/>
                <w:sz w:val="18"/>
                <w:szCs w:val="18"/>
                <w:lang w:val="uk-UA"/>
              </w:rPr>
              <w:t>______________</w:t>
            </w:r>
          </w:p>
        </w:tc>
        <w:tc>
          <w:tcPr>
            <w:tcW w:w="4082" w:type="dxa"/>
          </w:tcPr>
          <w:p w14:paraId="48FE854F"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color w:val="000000"/>
                <w:sz w:val="24"/>
                <w:szCs w:val="24"/>
                <w:lang w:val="uk-UA"/>
              </w:rPr>
            </w:pPr>
          </w:p>
          <w:p w14:paraId="674D0C07" w14:textId="77777777" w:rsidR="004F1525" w:rsidRPr="00975AC6" w:rsidRDefault="00E5519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Інна ТКАЧУК</w:t>
            </w:r>
          </w:p>
        </w:tc>
      </w:tr>
      <w:tr w:rsidR="004F1525" w:rsidRPr="00975AC6" w14:paraId="6EFDB2F8" w14:textId="77777777" w:rsidTr="008D40EF">
        <w:tc>
          <w:tcPr>
            <w:tcW w:w="3809" w:type="dxa"/>
          </w:tcPr>
          <w:p w14:paraId="71E58CEA" w14:textId="77777777" w:rsidR="004F1525" w:rsidRPr="00975AC6" w:rsidRDefault="00E5519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 xml:space="preserve">Голова постійної комісії  </w:t>
            </w:r>
          </w:p>
          <w:p w14:paraId="0E5BEFB0"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міської ради з питань</w:t>
            </w:r>
          </w:p>
          <w:p w14:paraId="7806DE05"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бюджету, інвестицій,  соціально-</w:t>
            </w:r>
          </w:p>
          <w:p w14:paraId="3A8050AA"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 xml:space="preserve">економічного розвитку та </w:t>
            </w:r>
          </w:p>
          <w:p w14:paraId="67A3647E"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зовнішньоекономічних відносин</w:t>
            </w:r>
          </w:p>
        </w:tc>
        <w:tc>
          <w:tcPr>
            <w:tcW w:w="1715" w:type="dxa"/>
          </w:tcPr>
          <w:p w14:paraId="025334B5"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p w14:paraId="4D19ABB1"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p w14:paraId="6CDC7806"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p w14:paraId="60F55D0A"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p w14:paraId="38109B1E" w14:textId="77777777" w:rsidR="008D40EF" w:rsidRDefault="008D5D3F">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r w:rsidRPr="00975AC6">
              <w:rPr>
                <w:rFonts w:ascii="Times New Roman" w:eastAsia="Times New Roman" w:hAnsi="Times New Roman" w:cs="Times New Roman"/>
                <w:color w:val="000000"/>
                <w:sz w:val="18"/>
                <w:szCs w:val="18"/>
                <w:lang w:val="uk-UA"/>
              </w:rPr>
              <w:t xml:space="preserve"> </w:t>
            </w:r>
          </w:p>
          <w:p w14:paraId="6E63C1D3" w14:textId="77777777" w:rsidR="008D40EF"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p w14:paraId="66EC3D3D" w14:textId="77777777" w:rsidR="008D40EF"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p w14:paraId="3FFF20F9" w14:textId="0FF646FF"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18"/>
                <w:szCs w:val="18"/>
                <w:lang w:val="uk-UA"/>
              </w:rPr>
              <w:t>________________</w:t>
            </w:r>
          </w:p>
        </w:tc>
        <w:tc>
          <w:tcPr>
            <w:tcW w:w="4082" w:type="dxa"/>
          </w:tcPr>
          <w:p w14:paraId="39A0D037"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6960AD10"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3CDC2BE9"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658D4F1A"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2156CB30" w14:textId="77777777" w:rsidR="008D40EF" w:rsidRDefault="008D40EF">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792080E4" w14:textId="19BDC52F" w:rsidR="004F1525" w:rsidRPr="00975AC6" w:rsidRDefault="00E5519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Ігор КОСТЮК</w:t>
            </w:r>
          </w:p>
        </w:tc>
      </w:tr>
      <w:tr w:rsidR="004F1525" w:rsidRPr="00975AC6" w14:paraId="22690F70" w14:textId="77777777" w:rsidTr="008D40EF">
        <w:tc>
          <w:tcPr>
            <w:tcW w:w="3809" w:type="dxa"/>
          </w:tcPr>
          <w:p w14:paraId="15C7D5F3" w14:textId="77777777" w:rsidR="004F1525" w:rsidRPr="00975AC6" w:rsidRDefault="004F152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lang w:val="uk-UA"/>
              </w:rPr>
            </w:pPr>
          </w:p>
        </w:tc>
        <w:tc>
          <w:tcPr>
            <w:tcW w:w="1715" w:type="dxa"/>
          </w:tcPr>
          <w:p w14:paraId="2E677683" w14:textId="77777777"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tc>
        <w:tc>
          <w:tcPr>
            <w:tcW w:w="4082" w:type="dxa"/>
          </w:tcPr>
          <w:p w14:paraId="523A5203"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tc>
      </w:tr>
    </w:tbl>
    <w:p w14:paraId="33820711" w14:textId="77777777" w:rsidR="004F1525" w:rsidRPr="00975AC6" w:rsidRDefault="00E55195">
      <w:pPr>
        <w:rPr>
          <w:rFonts w:ascii="Times New Roman" w:eastAsia="Times New Roman" w:hAnsi="Times New Roman" w:cs="Times New Roman"/>
          <w:b/>
          <w:sz w:val="28"/>
          <w:szCs w:val="28"/>
          <w:lang w:val="uk-UA"/>
        </w:rPr>
      </w:pPr>
      <w:r w:rsidRPr="00975AC6">
        <w:rPr>
          <w:lang w:val="uk-UA"/>
        </w:rPr>
        <w:br w:type="page"/>
      </w:r>
    </w:p>
    <w:p w14:paraId="3A9940ED" w14:textId="77777777" w:rsidR="00EA515D" w:rsidRPr="00975AC6" w:rsidRDefault="00EA515D" w:rsidP="00EA515D">
      <w:pPr>
        <w:shd w:val="clear" w:color="auto" w:fill="FFFFFF"/>
        <w:spacing w:after="0" w:line="240" w:lineRule="auto"/>
        <w:rPr>
          <w:rFonts w:ascii="Times New Roman" w:eastAsia="Times New Roman" w:hAnsi="Times New Roman" w:cs="Times New Roman"/>
          <w:b/>
          <w:color w:val="000000"/>
          <w:sz w:val="28"/>
          <w:szCs w:val="28"/>
          <w:lang w:val="uk-UA"/>
        </w:rPr>
      </w:pPr>
    </w:p>
    <w:p w14:paraId="1E55E6AD" w14:textId="34C6683A" w:rsidR="004F1525" w:rsidRPr="00975AC6" w:rsidRDefault="00E55195">
      <w:pPr>
        <w:shd w:val="clear" w:color="auto" w:fill="FFFFFF"/>
        <w:spacing w:after="0" w:line="240" w:lineRule="auto"/>
        <w:jc w:val="center"/>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b/>
          <w:color w:val="000000"/>
          <w:sz w:val="28"/>
          <w:szCs w:val="28"/>
          <w:lang w:val="uk-UA"/>
        </w:rPr>
        <w:t>ПАСПОРТ ПРОГРАМИ</w:t>
      </w:r>
    </w:p>
    <w:p w14:paraId="607F49F8" w14:textId="77777777" w:rsidR="004F1525" w:rsidRPr="00975AC6" w:rsidRDefault="00E55195">
      <w:pPr>
        <w:shd w:val="clear" w:color="auto" w:fill="FFFFFF"/>
        <w:spacing w:after="0" w:line="240" w:lineRule="auto"/>
        <w:jc w:val="center"/>
        <w:rPr>
          <w:rFonts w:ascii="Times New Roman" w:eastAsia="Times New Roman" w:hAnsi="Times New Roman" w:cs="Times New Roman"/>
          <w:b/>
          <w:sz w:val="28"/>
          <w:szCs w:val="28"/>
          <w:lang w:val="uk-UA"/>
        </w:rPr>
      </w:pPr>
      <w:r w:rsidRPr="00975AC6">
        <w:rPr>
          <w:rFonts w:ascii="Times New Roman" w:eastAsia="Times New Roman" w:hAnsi="Times New Roman" w:cs="Times New Roman"/>
          <w:b/>
          <w:color w:val="000000"/>
          <w:sz w:val="28"/>
          <w:szCs w:val="28"/>
          <w:lang w:val="uk-UA"/>
        </w:rPr>
        <w:t xml:space="preserve">«Розвиток інвестиційної діяльності </w:t>
      </w:r>
      <w:r w:rsidRPr="00975AC6">
        <w:rPr>
          <w:rFonts w:ascii="Times New Roman" w:eastAsia="Times New Roman" w:hAnsi="Times New Roman" w:cs="Times New Roman"/>
          <w:b/>
          <w:sz w:val="28"/>
          <w:szCs w:val="28"/>
          <w:lang w:val="uk-UA"/>
        </w:rPr>
        <w:t>Коломийської міської територіальної громади на 2025-2027 роки»</w:t>
      </w:r>
    </w:p>
    <w:p w14:paraId="0E45A81B" w14:textId="77777777" w:rsidR="004F1525" w:rsidRPr="00975AC6" w:rsidRDefault="004F1525">
      <w:pPr>
        <w:shd w:val="clear" w:color="auto" w:fill="FFFFFF"/>
        <w:spacing w:after="0" w:line="240" w:lineRule="auto"/>
        <w:jc w:val="center"/>
        <w:rPr>
          <w:rFonts w:ascii="Times New Roman" w:eastAsia="Times New Roman" w:hAnsi="Times New Roman" w:cs="Times New Roman"/>
          <w:b/>
          <w:sz w:val="24"/>
          <w:szCs w:val="24"/>
          <w:lang w:val="uk-UA"/>
        </w:rPr>
      </w:pPr>
    </w:p>
    <w:p w14:paraId="214ED4B3" w14:textId="58DB0DE5" w:rsidR="004F1525" w:rsidRPr="00865A5B" w:rsidRDefault="00865A5B" w:rsidP="00865A5B">
      <w:pPr>
        <w:pBdr>
          <w:top w:val="nil"/>
          <w:left w:val="nil"/>
          <w:bottom w:val="nil"/>
          <w:right w:val="nil"/>
          <w:between w:val="nil"/>
        </w:pBdr>
        <w:shd w:val="clear" w:color="auto" w:fill="FFFFFF"/>
        <w:tabs>
          <w:tab w:val="left" w:pos="567"/>
        </w:tabs>
        <w:spacing w:after="0" w:line="240" w:lineRule="auto"/>
        <w:ind w:right="57"/>
        <w:jc w:val="both"/>
        <w:rPr>
          <w:rFonts w:ascii="Times New Roman" w:eastAsia="Times New Roman" w:hAnsi="Times New Roman" w:cs="Times New Roman"/>
          <w:color w:val="000000"/>
          <w:sz w:val="28"/>
          <w:szCs w:val="28"/>
          <w:lang w:val="uk-UA"/>
        </w:rPr>
      </w:pPr>
      <w:r w:rsidRPr="00865A5B">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lang w:val="uk-UA"/>
        </w:rPr>
        <w:t xml:space="preserve"> </w:t>
      </w:r>
      <w:r w:rsidR="00E55195" w:rsidRPr="00865A5B">
        <w:rPr>
          <w:rFonts w:ascii="Times New Roman" w:eastAsia="Times New Roman" w:hAnsi="Times New Roman" w:cs="Times New Roman"/>
          <w:color w:val="000000"/>
          <w:sz w:val="28"/>
          <w:szCs w:val="28"/>
          <w:lang w:val="uk-UA"/>
        </w:rPr>
        <w:t>Ініціатор розроблення Програми (замовник):</w:t>
      </w:r>
      <w:r w:rsidR="00F77418">
        <w:rPr>
          <w:rFonts w:ascii="Times New Roman" w:eastAsia="Times New Roman" w:hAnsi="Times New Roman" w:cs="Times New Roman"/>
          <w:color w:val="000000"/>
          <w:sz w:val="28"/>
          <w:szCs w:val="28"/>
          <w:lang w:val="uk-UA"/>
        </w:rPr>
        <w:t xml:space="preserve"> Коломийська міська рада </w:t>
      </w:r>
    </w:p>
    <w:p w14:paraId="6842960A" w14:textId="583D21C5" w:rsidR="004F1525" w:rsidRPr="00975AC6" w:rsidRDefault="00865A5B" w:rsidP="00865A5B">
      <w:pPr>
        <w:pBdr>
          <w:top w:val="nil"/>
          <w:left w:val="nil"/>
          <w:bottom w:val="nil"/>
          <w:right w:val="nil"/>
          <w:between w:val="nil"/>
        </w:pBdr>
        <w:shd w:val="clear" w:color="auto" w:fill="FFFFFF"/>
        <w:tabs>
          <w:tab w:val="left" w:pos="567"/>
        </w:tabs>
        <w:spacing w:after="0" w:line="240" w:lineRule="auto"/>
        <w:ind w:right="5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 </w:t>
      </w:r>
      <w:r w:rsidR="00E55195" w:rsidRPr="00975AC6">
        <w:rPr>
          <w:rFonts w:ascii="Times New Roman" w:eastAsia="Times New Roman" w:hAnsi="Times New Roman" w:cs="Times New Roman"/>
          <w:color w:val="000000"/>
          <w:sz w:val="28"/>
          <w:szCs w:val="28"/>
          <w:lang w:val="uk-UA"/>
        </w:rPr>
        <w:t>Розробник Програми</w:t>
      </w:r>
      <w:r w:rsidR="000113E0" w:rsidRPr="00975AC6">
        <w:rPr>
          <w:rFonts w:ascii="Times New Roman" w:eastAsia="Times New Roman" w:hAnsi="Times New Roman" w:cs="Times New Roman"/>
          <w:color w:val="000000"/>
          <w:sz w:val="24"/>
          <w:szCs w:val="24"/>
          <w:lang w:val="uk-UA"/>
        </w:rPr>
        <w:t xml:space="preserve">: </w:t>
      </w:r>
      <w:r w:rsidR="00E55195" w:rsidRPr="00975AC6">
        <w:rPr>
          <w:rFonts w:ascii="Times New Roman" w:eastAsia="Times New Roman" w:hAnsi="Times New Roman" w:cs="Times New Roman"/>
          <w:color w:val="000000"/>
          <w:sz w:val="28"/>
          <w:szCs w:val="28"/>
          <w:lang w:val="uk-UA"/>
        </w:rPr>
        <w:t>Відділ інвестиційної політики міської ради.</w:t>
      </w:r>
    </w:p>
    <w:p w14:paraId="5D82F49E" w14:textId="0E1D7B96" w:rsidR="004F1525" w:rsidRPr="00975AC6" w:rsidRDefault="00865A5B" w:rsidP="00865A5B">
      <w:pPr>
        <w:pBdr>
          <w:top w:val="nil"/>
          <w:left w:val="nil"/>
          <w:bottom w:val="nil"/>
          <w:right w:val="nil"/>
          <w:between w:val="nil"/>
        </w:pBdr>
        <w:shd w:val="clear" w:color="auto" w:fill="FFFFFF"/>
        <w:tabs>
          <w:tab w:val="left" w:pos="567"/>
        </w:tabs>
        <w:spacing w:after="0" w:line="240" w:lineRule="auto"/>
        <w:ind w:right="5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 </w:t>
      </w:r>
      <w:r w:rsidR="00E55195" w:rsidRPr="00975AC6">
        <w:rPr>
          <w:rFonts w:ascii="Times New Roman" w:eastAsia="Times New Roman" w:hAnsi="Times New Roman" w:cs="Times New Roman"/>
          <w:color w:val="000000"/>
          <w:sz w:val="28"/>
          <w:szCs w:val="28"/>
          <w:lang w:val="uk-UA"/>
        </w:rPr>
        <w:t>Терміни реалізації Програми</w:t>
      </w:r>
      <w:r w:rsidR="000113E0" w:rsidRPr="00975AC6">
        <w:rPr>
          <w:rFonts w:ascii="Times New Roman" w:eastAsia="Times New Roman" w:hAnsi="Times New Roman" w:cs="Times New Roman"/>
          <w:color w:val="000000"/>
          <w:sz w:val="28"/>
          <w:szCs w:val="28"/>
          <w:lang w:val="uk-UA"/>
        </w:rPr>
        <w:t>:</w:t>
      </w:r>
      <w:r w:rsidR="00E55195" w:rsidRPr="00975AC6">
        <w:rPr>
          <w:rFonts w:ascii="Times New Roman" w:eastAsia="Times New Roman" w:hAnsi="Times New Roman" w:cs="Times New Roman"/>
          <w:color w:val="000000"/>
          <w:sz w:val="28"/>
          <w:szCs w:val="28"/>
          <w:lang w:val="uk-UA"/>
        </w:rPr>
        <w:t xml:space="preserve"> 2025–2027 роки.</w:t>
      </w:r>
    </w:p>
    <w:p w14:paraId="03EF3C53" w14:textId="6DBE97A4" w:rsidR="004F1525" w:rsidRPr="00975AC6" w:rsidRDefault="00865A5B" w:rsidP="00865A5B">
      <w:pPr>
        <w:pBdr>
          <w:top w:val="nil"/>
          <w:left w:val="nil"/>
          <w:bottom w:val="nil"/>
          <w:right w:val="nil"/>
          <w:between w:val="nil"/>
        </w:pBdr>
        <w:shd w:val="clear" w:color="auto" w:fill="FFFFFF"/>
        <w:tabs>
          <w:tab w:val="left" w:pos="567"/>
        </w:tabs>
        <w:spacing w:after="0" w:line="240" w:lineRule="auto"/>
        <w:ind w:right="5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4. </w:t>
      </w:r>
      <w:r w:rsidR="00E55195" w:rsidRPr="00975AC6">
        <w:rPr>
          <w:rFonts w:ascii="Times New Roman" w:eastAsia="Times New Roman" w:hAnsi="Times New Roman" w:cs="Times New Roman"/>
          <w:color w:val="000000"/>
          <w:sz w:val="28"/>
          <w:szCs w:val="28"/>
          <w:lang w:val="uk-UA"/>
        </w:rPr>
        <w:t>Етапи фінансування Програми</w:t>
      </w:r>
      <w:r w:rsidR="000113E0" w:rsidRPr="00975AC6">
        <w:rPr>
          <w:rFonts w:ascii="Times New Roman" w:eastAsia="Times New Roman" w:hAnsi="Times New Roman" w:cs="Times New Roman"/>
          <w:color w:val="000000"/>
          <w:sz w:val="28"/>
          <w:szCs w:val="28"/>
          <w:lang w:val="uk-UA"/>
        </w:rPr>
        <w:t>:</w:t>
      </w:r>
      <w:r w:rsidR="00E55195" w:rsidRPr="00975AC6">
        <w:rPr>
          <w:rFonts w:ascii="Times New Roman" w:eastAsia="Times New Roman" w:hAnsi="Times New Roman" w:cs="Times New Roman"/>
          <w:color w:val="000000"/>
          <w:sz w:val="28"/>
          <w:szCs w:val="28"/>
          <w:lang w:val="uk-UA"/>
        </w:rPr>
        <w:t xml:space="preserve"> </w:t>
      </w:r>
      <w:r w:rsidR="00F77418">
        <w:rPr>
          <w:rFonts w:ascii="Times New Roman" w:eastAsia="Times New Roman" w:hAnsi="Times New Roman" w:cs="Times New Roman"/>
          <w:color w:val="000000"/>
          <w:sz w:val="28"/>
          <w:szCs w:val="28"/>
          <w:lang w:val="uk-UA"/>
        </w:rPr>
        <w:t>щорічно.</w:t>
      </w:r>
    </w:p>
    <w:p w14:paraId="0BE9F759" w14:textId="63E05EDE" w:rsidR="004F1525" w:rsidRDefault="00865A5B" w:rsidP="00865A5B">
      <w:pPr>
        <w:pBdr>
          <w:top w:val="nil"/>
          <w:left w:val="nil"/>
          <w:bottom w:val="nil"/>
          <w:right w:val="nil"/>
          <w:between w:val="nil"/>
        </w:pBdr>
        <w:tabs>
          <w:tab w:val="left" w:pos="567"/>
        </w:tabs>
        <w:spacing w:after="0"/>
        <w:ind w:right="5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5. </w:t>
      </w:r>
      <w:r w:rsidR="00E55195" w:rsidRPr="00975AC6">
        <w:rPr>
          <w:rFonts w:ascii="Times New Roman" w:eastAsia="Times New Roman" w:hAnsi="Times New Roman" w:cs="Times New Roman"/>
          <w:color w:val="000000"/>
          <w:sz w:val="28"/>
          <w:szCs w:val="28"/>
          <w:lang w:val="uk-UA"/>
        </w:rPr>
        <w:t xml:space="preserve">Обсяги фінансування Програми </w:t>
      </w:r>
      <w:r w:rsidR="00F77418">
        <w:rPr>
          <w:rFonts w:ascii="Times New Roman" w:eastAsia="Times New Roman" w:hAnsi="Times New Roman" w:cs="Times New Roman"/>
          <w:color w:val="000000"/>
          <w:sz w:val="28"/>
          <w:szCs w:val="28"/>
          <w:lang w:val="uk-UA"/>
        </w:rPr>
        <w:t xml:space="preserve">(тис. грн.): </w:t>
      </w:r>
      <w:r w:rsidR="00877E3B">
        <w:rPr>
          <w:rFonts w:ascii="Times New Roman" w:eastAsia="Times New Roman" w:hAnsi="Times New Roman" w:cs="Times New Roman"/>
          <w:color w:val="000000"/>
          <w:sz w:val="28"/>
          <w:szCs w:val="28"/>
          <w:lang w:val="uk-UA"/>
        </w:rPr>
        <w:t>1800</w:t>
      </w:r>
    </w:p>
    <w:p w14:paraId="437936B4" w14:textId="77777777" w:rsidR="006B696E" w:rsidRPr="00975AC6" w:rsidRDefault="006B696E" w:rsidP="00865A5B">
      <w:pPr>
        <w:pBdr>
          <w:top w:val="nil"/>
          <w:left w:val="nil"/>
          <w:bottom w:val="nil"/>
          <w:right w:val="nil"/>
          <w:between w:val="nil"/>
        </w:pBdr>
        <w:tabs>
          <w:tab w:val="left" w:pos="567"/>
        </w:tabs>
        <w:spacing w:after="0"/>
        <w:ind w:right="57"/>
        <w:jc w:val="both"/>
        <w:rPr>
          <w:rFonts w:ascii="Times New Roman" w:eastAsia="Times New Roman" w:hAnsi="Times New Roman" w:cs="Times New Roman"/>
          <w:color w:val="000000"/>
          <w:sz w:val="28"/>
          <w:szCs w:val="28"/>
          <w:lang w:val="uk-UA"/>
        </w:rPr>
      </w:pPr>
    </w:p>
    <w:tbl>
      <w:tblPr>
        <w:tblStyle w:val="a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5"/>
        <w:gridCol w:w="1595"/>
        <w:gridCol w:w="1595"/>
        <w:gridCol w:w="1595"/>
        <w:gridCol w:w="1595"/>
        <w:gridCol w:w="1595"/>
      </w:tblGrid>
      <w:tr w:rsidR="004F1525" w:rsidRPr="00975AC6" w14:paraId="365BF6A1" w14:textId="77777777">
        <w:tc>
          <w:tcPr>
            <w:tcW w:w="1595" w:type="dxa"/>
            <w:vMerge w:val="restart"/>
          </w:tcPr>
          <w:p w14:paraId="29C2D7D7"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Роки</w:t>
            </w:r>
          </w:p>
        </w:tc>
        <w:tc>
          <w:tcPr>
            <w:tcW w:w="7975" w:type="dxa"/>
            <w:gridSpan w:val="5"/>
          </w:tcPr>
          <w:p w14:paraId="32DF2A06" w14:textId="77777777" w:rsidR="004F1525" w:rsidRPr="00975AC6" w:rsidRDefault="00E55195">
            <w:pPr>
              <w:spacing w:after="0" w:line="240" w:lineRule="auto"/>
              <w:jc w:val="center"/>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Обсяги фінансування, тис. грн.</w:t>
            </w:r>
          </w:p>
        </w:tc>
      </w:tr>
      <w:tr w:rsidR="004F1525" w:rsidRPr="00975AC6" w14:paraId="51E22331" w14:textId="77777777">
        <w:tc>
          <w:tcPr>
            <w:tcW w:w="1595" w:type="dxa"/>
            <w:vMerge/>
          </w:tcPr>
          <w:p w14:paraId="01115F26"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595" w:type="dxa"/>
            <w:vMerge w:val="restart"/>
          </w:tcPr>
          <w:p w14:paraId="127BF46C"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Всього</w:t>
            </w:r>
          </w:p>
        </w:tc>
        <w:tc>
          <w:tcPr>
            <w:tcW w:w="6380" w:type="dxa"/>
            <w:gridSpan w:val="4"/>
          </w:tcPr>
          <w:p w14:paraId="385C8EE1"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В т. ч. за джерелами фінансування</w:t>
            </w:r>
          </w:p>
        </w:tc>
      </w:tr>
      <w:tr w:rsidR="004F1525" w:rsidRPr="00975AC6" w14:paraId="36CA4BFE" w14:textId="77777777">
        <w:tc>
          <w:tcPr>
            <w:tcW w:w="1595" w:type="dxa"/>
            <w:vMerge/>
          </w:tcPr>
          <w:p w14:paraId="6B6D020A"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595" w:type="dxa"/>
            <w:vMerge/>
          </w:tcPr>
          <w:p w14:paraId="4FF42168"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color w:val="000000"/>
                <w:sz w:val="28"/>
                <w:szCs w:val="28"/>
                <w:lang w:val="uk-UA"/>
              </w:rPr>
            </w:pPr>
          </w:p>
        </w:tc>
        <w:tc>
          <w:tcPr>
            <w:tcW w:w="1595" w:type="dxa"/>
          </w:tcPr>
          <w:p w14:paraId="63B282A6"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Державний бюджет</w:t>
            </w:r>
          </w:p>
        </w:tc>
        <w:tc>
          <w:tcPr>
            <w:tcW w:w="1595" w:type="dxa"/>
          </w:tcPr>
          <w:p w14:paraId="524AFB69"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Обласний бюджет</w:t>
            </w:r>
          </w:p>
        </w:tc>
        <w:tc>
          <w:tcPr>
            <w:tcW w:w="1595" w:type="dxa"/>
          </w:tcPr>
          <w:p w14:paraId="219BD492"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Міський бюджет</w:t>
            </w:r>
          </w:p>
        </w:tc>
        <w:tc>
          <w:tcPr>
            <w:tcW w:w="1595" w:type="dxa"/>
          </w:tcPr>
          <w:p w14:paraId="7236AE51"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Інші джерела</w:t>
            </w:r>
          </w:p>
        </w:tc>
      </w:tr>
      <w:tr w:rsidR="004F1525" w:rsidRPr="00975AC6" w14:paraId="5E2EDA8B" w14:textId="77777777">
        <w:tc>
          <w:tcPr>
            <w:tcW w:w="1595" w:type="dxa"/>
          </w:tcPr>
          <w:p w14:paraId="09D21EC7"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2025-2027</w:t>
            </w:r>
          </w:p>
        </w:tc>
        <w:tc>
          <w:tcPr>
            <w:tcW w:w="1595" w:type="dxa"/>
          </w:tcPr>
          <w:p w14:paraId="5CF3610D"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1800</w:t>
            </w:r>
          </w:p>
        </w:tc>
        <w:tc>
          <w:tcPr>
            <w:tcW w:w="1595" w:type="dxa"/>
          </w:tcPr>
          <w:p w14:paraId="7FDF28BA"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2F2A7530"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0ADE719B"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1800</w:t>
            </w:r>
          </w:p>
        </w:tc>
        <w:tc>
          <w:tcPr>
            <w:tcW w:w="1595" w:type="dxa"/>
          </w:tcPr>
          <w:p w14:paraId="12B8FF82"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r>
      <w:tr w:rsidR="004F1525" w:rsidRPr="00975AC6" w14:paraId="4DB7A219" w14:textId="77777777">
        <w:tc>
          <w:tcPr>
            <w:tcW w:w="1595" w:type="dxa"/>
          </w:tcPr>
          <w:p w14:paraId="4682E8CD"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 xml:space="preserve">В </w:t>
            </w:r>
            <w:proofErr w:type="spellStart"/>
            <w:r w:rsidRPr="00975AC6">
              <w:rPr>
                <w:rFonts w:ascii="Times New Roman" w:eastAsia="Times New Roman" w:hAnsi="Times New Roman" w:cs="Times New Roman"/>
                <w:color w:val="000000"/>
                <w:sz w:val="28"/>
                <w:szCs w:val="28"/>
                <w:lang w:val="uk-UA"/>
              </w:rPr>
              <w:t>т.ч</w:t>
            </w:r>
            <w:proofErr w:type="spellEnd"/>
            <w:r w:rsidRPr="00975AC6">
              <w:rPr>
                <w:rFonts w:ascii="Times New Roman" w:eastAsia="Times New Roman" w:hAnsi="Times New Roman" w:cs="Times New Roman"/>
                <w:color w:val="000000"/>
                <w:sz w:val="28"/>
                <w:szCs w:val="28"/>
                <w:lang w:val="uk-UA"/>
              </w:rPr>
              <w:t>.</w:t>
            </w:r>
          </w:p>
        </w:tc>
        <w:tc>
          <w:tcPr>
            <w:tcW w:w="1595" w:type="dxa"/>
          </w:tcPr>
          <w:p w14:paraId="2729E64D"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0D74EC0C"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59903431"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0C2F1F9C"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06DC550E"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r>
      <w:tr w:rsidR="004F1525" w:rsidRPr="00975AC6" w14:paraId="643560ED" w14:textId="77777777">
        <w:tc>
          <w:tcPr>
            <w:tcW w:w="1595" w:type="dxa"/>
          </w:tcPr>
          <w:p w14:paraId="18D272C6"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2025</w:t>
            </w:r>
          </w:p>
        </w:tc>
        <w:tc>
          <w:tcPr>
            <w:tcW w:w="1595" w:type="dxa"/>
          </w:tcPr>
          <w:p w14:paraId="5C89D9AA"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600</w:t>
            </w:r>
          </w:p>
        </w:tc>
        <w:tc>
          <w:tcPr>
            <w:tcW w:w="1595" w:type="dxa"/>
          </w:tcPr>
          <w:p w14:paraId="2F703064"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7DFD39CD"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769F66A1"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600</w:t>
            </w:r>
          </w:p>
        </w:tc>
        <w:tc>
          <w:tcPr>
            <w:tcW w:w="1595" w:type="dxa"/>
          </w:tcPr>
          <w:p w14:paraId="5C3123C0"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r>
      <w:tr w:rsidR="004F1525" w:rsidRPr="00975AC6" w14:paraId="7F9CEF8C" w14:textId="77777777">
        <w:tc>
          <w:tcPr>
            <w:tcW w:w="1595" w:type="dxa"/>
          </w:tcPr>
          <w:p w14:paraId="6ED45EAE"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2026</w:t>
            </w:r>
          </w:p>
        </w:tc>
        <w:tc>
          <w:tcPr>
            <w:tcW w:w="1595" w:type="dxa"/>
          </w:tcPr>
          <w:p w14:paraId="64411958"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600</w:t>
            </w:r>
          </w:p>
        </w:tc>
        <w:tc>
          <w:tcPr>
            <w:tcW w:w="1595" w:type="dxa"/>
          </w:tcPr>
          <w:p w14:paraId="3076209B"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3ECDB9C5"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755C7DC6"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600</w:t>
            </w:r>
          </w:p>
        </w:tc>
        <w:tc>
          <w:tcPr>
            <w:tcW w:w="1595" w:type="dxa"/>
          </w:tcPr>
          <w:p w14:paraId="78521282"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r>
      <w:tr w:rsidR="004F1525" w:rsidRPr="00975AC6" w14:paraId="411856F2" w14:textId="77777777">
        <w:tc>
          <w:tcPr>
            <w:tcW w:w="1595" w:type="dxa"/>
          </w:tcPr>
          <w:p w14:paraId="429EC479"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2027</w:t>
            </w:r>
          </w:p>
        </w:tc>
        <w:tc>
          <w:tcPr>
            <w:tcW w:w="1595" w:type="dxa"/>
          </w:tcPr>
          <w:p w14:paraId="5FE41E1D"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600</w:t>
            </w:r>
          </w:p>
        </w:tc>
        <w:tc>
          <w:tcPr>
            <w:tcW w:w="1595" w:type="dxa"/>
          </w:tcPr>
          <w:p w14:paraId="4D64154D"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139211DA"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c>
          <w:tcPr>
            <w:tcW w:w="1595" w:type="dxa"/>
          </w:tcPr>
          <w:p w14:paraId="65C39ABB" w14:textId="77777777" w:rsidR="004F1525" w:rsidRPr="00975AC6" w:rsidRDefault="00E55195">
            <w:pPr>
              <w:spacing w:after="0" w:line="240" w:lineRule="auto"/>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600</w:t>
            </w:r>
          </w:p>
        </w:tc>
        <w:tc>
          <w:tcPr>
            <w:tcW w:w="1595" w:type="dxa"/>
          </w:tcPr>
          <w:p w14:paraId="1C13DD2A" w14:textId="77777777" w:rsidR="004F1525" w:rsidRPr="00975AC6" w:rsidRDefault="004F1525">
            <w:pPr>
              <w:spacing w:after="0" w:line="240" w:lineRule="auto"/>
              <w:rPr>
                <w:rFonts w:ascii="Times New Roman" w:eastAsia="Times New Roman" w:hAnsi="Times New Roman" w:cs="Times New Roman"/>
                <w:color w:val="000000"/>
                <w:sz w:val="28"/>
                <w:szCs w:val="28"/>
                <w:lang w:val="uk-UA"/>
              </w:rPr>
            </w:pPr>
          </w:p>
        </w:tc>
      </w:tr>
    </w:tbl>
    <w:p w14:paraId="220E3FF0" w14:textId="77777777" w:rsidR="006B696E" w:rsidRDefault="006B696E"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p>
    <w:p w14:paraId="5DCC4EB7" w14:textId="1C346B8A"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6. </w:t>
      </w:r>
      <w:r w:rsidR="00E55195" w:rsidRPr="00975AC6">
        <w:rPr>
          <w:rFonts w:ascii="Times New Roman" w:eastAsia="Times New Roman" w:hAnsi="Times New Roman" w:cs="Times New Roman"/>
          <w:color w:val="000000"/>
          <w:sz w:val="28"/>
          <w:szCs w:val="28"/>
          <w:lang w:val="uk-UA"/>
        </w:rPr>
        <w:t xml:space="preserve">Очікувані результати виконання Програми: </w:t>
      </w:r>
    </w:p>
    <w:p w14:paraId="01F4A34B" w14:textId="70AE7486"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 xml:space="preserve">залучення додаткових фінансових можливостей для вирішення питань </w:t>
      </w:r>
      <w:r w:rsidR="00E55195" w:rsidRPr="00975AC6">
        <w:rPr>
          <w:rFonts w:ascii="Times New Roman" w:eastAsia="Times New Roman" w:hAnsi="Times New Roman" w:cs="Times New Roman"/>
          <w:color w:val="000000"/>
          <w:sz w:val="28"/>
          <w:szCs w:val="28"/>
          <w:lang w:val="uk-UA"/>
        </w:rPr>
        <w:t>соціально-економічного розвитку громади;</w:t>
      </w:r>
    </w:p>
    <w:p w14:paraId="21291B70" w14:textId="2DEF8111"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формування пози</w:t>
      </w:r>
      <w:r w:rsidR="00E55195" w:rsidRPr="00975AC6">
        <w:rPr>
          <w:rFonts w:ascii="Times New Roman" w:eastAsia="Times New Roman" w:hAnsi="Times New Roman" w:cs="Times New Roman"/>
          <w:sz w:val="28"/>
          <w:szCs w:val="28"/>
          <w:lang w:val="uk-UA"/>
        </w:rPr>
        <w:t xml:space="preserve">тивного інвестиційного </w:t>
      </w:r>
      <w:r w:rsidR="00E55195" w:rsidRPr="00975AC6">
        <w:rPr>
          <w:rFonts w:ascii="Times New Roman" w:eastAsia="Times New Roman" w:hAnsi="Times New Roman" w:cs="Times New Roman"/>
          <w:color w:val="000000"/>
          <w:sz w:val="28"/>
          <w:szCs w:val="28"/>
          <w:lang w:val="uk-UA"/>
        </w:rPr>
        <w:t>іміджу громади;</w:t>
      </w:r>
    </w:p>
    <w:p w14:paraId="410E4B17" w14:textId="2A0C1E34"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поширення інформації про інвестиційні можливості громади;</w:t>
      </w:r>
    </w:p>
    <w:p w14:paraId="5C639310" w14:textId="35C6E356"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розширення мережі міжнародної співпраці з потенційними інвесторами</w:t>
      </w:r>
      <w:r w:rsidR="00E55195" w:rsidRPr="00975AC6">
        <w:rPr>
          <w:rFonts w:ascii="Times New Roman" w:eastAsia="Times New Roman" w:hAnsi="Times New Roman" w:cs="Times New Roman"/>
          <w:color w:val="000000"/>
          <w:sz w:val="28"/>
          <w:szCs w:val="28"/>
          <w:lang w:val="uk-UA"/>
        </w:rPr>
        <w:t>;</w:t>
      </w:r>
    </w:p>
    <w:p w14:paraId="730DA141" w14:textId="10E17EB7"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перетворення інвестування на дієвий механізм на розв’язання економічних і соціальних проблем</w:t>
      </w:r>
      <w:r w:rsidR="00E55195" w:rsidRPr="00975AC6">
        <w:rPr>
          <w:rFonts w:ascii="Times New Roman" w:eastAsia="Times New Roman" w:hAnsi="Times New Roman" w:cs="Times New Roman"/>
          <w:sz w:val="28"/>
          <w:szCs w:val="28"/>
          <w:lang w:val="uk-UA"/>
        </w:rPr>
        <w:t>;</w:t>
      </w:r>
    </w:p>
    <w:p w14:paraId="6CF02FA6" w14:textId="35F4F180"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відкритість та прозорість висвітлення інвестиційних потреб громади в загальнодоступній екосистемі DREAM.</w:t>
      </w:r>
    </w:p>
    <w:p w14:paraId="5560E904" w14:textId="4E8290BD" w:rsidR="004F1525" w:rsidRPr="00975AC6" w:rsidRDefault="00865A5B" w:rsidP="00865A5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7. </w:t>
      </w:r>
      <w:r w:rsidR="00E55195" w:rsidRPr="00975AC6">
        <w:rPr>
          <w:rFonts w:ascii="Times New Roman" w:eastAsia="Times New Roman" w:hAnsi="Times New Roman" w:cs="Times New Roman"/>
          <w:color w:val="000000"/>
          <w:sz w:val="28"/>
          <w:szCs w:val="28"/>
          <w:lang w:val="uk-UA"/>
        </w:rPr>
        <w:t>Термін проведення звітності</w:t>
      </w:r>
      <w:r>
        <w:rPr>
          <w:rFonts w:ascii="Times New Roman" w:eastAsia="Times New Roman" w:hAnsi="Times New Roman" w:cs="Times New Roman"/>
          <w:color w:val="000000"/>
          <w:sz w:val="28"/>
          <w:szCs w:val="28"/>
          <w:lang w:val="uk-UA"/>
        </w:rPr>
        <w:t xml:space="preserve"> :</w:t>
      </w:r>
    </w:p>
    <w:p w14:paraId="01D82615" w14:textId="77777777" w:rsidR="004F1525" w:rsidRPr="00975AC6" w:rsidRDefault="00E5519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Програма є середньостроковою та реалізовуватиметься упродовж 2025– 2027 років. Координація і контроль за виконанням Програми покладається на відділ інвестиційної політики міської ради та постійну комісію міської ради з питань бюджету, інвестицій, соціально-економічного розвитку та зовнішньоекономічних відносин.</w:t>
      </w:r>
    </w:p>
    <w:p w14:paraId="5C39AF1F" w14:textId="77777777" w:rsidR="004F1525" w:rsidRPr="00975AC6" w:rsidRDefault="00E5519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Напрямки та заходи Програми можуть бути скориговані у період її дії з урахуванням соціально-економічної ситуації в місті та змін в діючому законодавстві.</w:t>
      </w:r>
    </w:p>
    <w:p w14:paraId="2C001AA5" w14:textId="77777777" w:rsidR="004F1525" w:rsidRPr="00975AC6" w:rsidRDefault="00E5519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highlight w:val="white"/>
          <w:lang w:val="uk-UA"/>
        </w:rPr>
      </w:pPr>
      <w:r w:rsidRPr="00975AC6">
        <w:rPr>
          <w:rFonts w:ascii="Times New Roman" w:eastAsia="Times New Roman" w:hAnsi="Times New Roman" w:cs="Times New Roman"/>
          <w:color w:val="000000"/>
          <w:sz w:val="28"/>
          <w:szCs w:val="28"/>
          <w:lang w:val="uk-UA"/>
        </w:rPr>
        <w:t xml:space="preserve">Відділ інвестиційної політики міської ради </w:t>
      </w:r>
      <w:r w:rsidRPr="00975AC6">
        <w:rPr>
          <w:rFonts w:ascii="Times New Roman" w:eastAsia="Times New Roman" w:hAnsi="Times New Roman" w:cs="Times New Roman"/>
          <w:color w:val="000000"/>
          <w:sz w:val="28"/>
          <w:szCs w:val="28"/>
          <w:highlight w:val="white"/>
          <w:lang w:val="uk-UA"/>
        </w:rPr>
        <w:t>готує і подає в управління економіки міської ради звіти про стан виконання заходів Програми:</w:t>
      </w:r>
    </w:p>
    <w:p w14:paraId="1B0B0961" w14:textId="3106BEFA" w:rsidR="004F1525" w:rsidRPr="00B37480" w:rsidRDefault="00B37480" w:rsidP="00B3748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lang w:val="uk-UA"/>
        </w:rPr>
      </w:pPr>
      <w:r w:rsidRPr="00B37480">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00E55195" w:rsidRPr="00B37480">
        <w:rPr>
          <w:rFonts w:ascii="Times New Roman" w:eastAsia="Times New Roman" w:hAnsi="Times New Roman" w:cs="Times New Roman"/>
          <w:color w:val="000000"/>
          <w:sz w:val="28"/>
          <w:szCs w:val="28"/>
          <w:lang w:val="uk-UA"/>
        </w:rPr>
        <w:t xml:space="preserve">Квартальний звіт до 10 числа місяця </w:t>
      </w:r>
      <w:r w:rsidR="00E55195" w:rsidRPr="00B37480">
        <w:rPr>
          <w:rFonts w:ascii="Times New Roman" w:eastAsia="Times New Roman" w:hAnsi="Times New Roman" w:cs="Times New Roman"/>
          <w:color w:val="000000"/>
          <w:sz w:val="28"/>
          <w:szCs w:val="28"/>
          <w:highlight w:val="white"/>
          <w:lang w:val="uk-UA"/>
        </w:rPr>
        <w:t>наступного за звітним кварталом (наростаючим підсумком);</w:t>
      </w:r>
    </w:p>
    <w:p w14:paraId="11739520" w14:textId="57F51E81" w:rsidR="004F1525" w:rsidRPr="00B37480" w:rsidRDefault="00B37480" w:rsidP="00B3748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highlight w:val="white"/>
          <w:lang w:val="uk-UA"/>
        </w:rPr>
        <w:t xml:space="preserve">-  </w:t>
      </w:r>
      <w:r w:rsidR="00E55195" w:rsidRPr="00B37480">
        <w:rPr>
          <w:rFonts w:ascii="Times New Roman" w:eastAsia="Times New Roman" w:hAnsi="Times New Roman" w:cs="Times New Roman"/>
          <w:color w:val="000000"/>
          <w:sz w:val="28"/>
          <w:szCs w:val="28"/>
          <w:highlight w:val="white"/>
          <w:lang w:val="uk-UA"/>
        </w:rPr>
        <w:t>Річний звіт до 20 січня наступного за звітним роком;</w:t>
      </w:r>
    </w:p>
    <w:p w14:paraId="1A2C99A9" w14:textId="1A361F90" w:rsidR="004F1525" w:rsidRPr="00975AC6" w:rsidRDefault="00B37480" w:rsidP="00B3748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highlight w:val="white"/>
          <w:lang w:val="uk-UA"/>
        </w:rPr>
        <w:lastRenderedPageBreak/>
        <w:t xml:space="preserve">- </w:t>
      </w:r>
      <w:r w:rsidR="00E55195" w:rsidRPr="00975AC6">
        <w:rPr>
          <w:rFonts w:ascii="Times New Roman" w:eastAsia="Times New Roman" w:hAnsi="Times New Roman" w:cs="Times New Roman"/>
          <w:color w:val="000000"/>
          <w:sz w:val="28"/>
          <w:szCs w:val="28"/>
          <w:highlight w:val="white"/>
          <w:lang w:val="uk-UA"/>
        </w:rPr>
        <w:t>Після закінчення встановленого терміну виконання Програми подається кінцевий звіт про результати виконання Програми не пізніше, ніж через місяць після закінчення встановленого терміну виконання Програми.</w:t>
      </w:r>
    </w:p>
    <w:p w14:paraId="3C0FA23D" w14:textId="77777777" w:rsidR="004F1525" w:rsidRPr="00975AC6" w:rsidRDefault="004F152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highlight w:val="white"/>
          <w:lang w:val="uk-UA"/>
        </w:rPr>
      </w:pPr>
    </w:p>
    <w:p w14:paraId="3ECFE0B1" w14:textId="77777777" w:rsidR="004F1525" w:rsidRPr="00975AC6" w:rsidRDefault="004F152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lang w:val="uk-UA"/>
        </w:rPr>
      </w:pPr>
    </w:p>
    <w:p w14:paraId="47EBBAAB" w14:textId="77777777" w:rsidR="004F1525" w:rsidRPr="00975AC6" w:rsidRDefault="004F152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highlight w:val="white"/>
          <w:lang w:val="uk-UA"/>
        </w:rPr>
      </w:pPr>
    </w:p>
    <w:tbl>
      <w:tblPr>
        <w:tblStyle w:val="af5"/>
        <w:tblW w:w="10148" w:type="dxa"/>
        <w:tblInd w:w="-431" w:type="dxa"/>
        <w:tblLayout w:type="fixed"/>
        <w:tblLook w:val="0000" w:firstRow="0" w:lastRow="0" w:firstColumn="0" w:lastColumn="0" w:noHBand="0" w:noVBand="0"/>
      </w:tblPr>
      <w:tblGrid>
        <w:gridCol w:w="3828"/>
        <w:gridCol w:w="2127"/>
        <w:gridCol w:w="4193"/>
      </w:tblGrid>
      <w:tr w:rsidR="004F1525" w:rsidRPr="00975AC6" w14:paraId="31164D4C" w14:textId="77777777" w:rsidTr="00EA76FC">
        <w:trPr>
          <w:trHeight w:val="1144"/>
        </w:trPr>
        <w:tc>
          <w:tcPr>
            <w:tcW w:w="3828" w:type="dxa"/>
          </w:tcPr>
          <w:p w14:paraId="4FD15566" w14:textId="347E55E7" w:rsidR="008D40EF"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b/>
                <w:color w:val="000000"/>
                <w:sz w:val="28"/>
                <w:szCs w:val="28"/>
                <w:lang w:val="uk-UA"/>
              </w:rPr>
              <w:t>Замовник програми</w:t>
            </w:r>
          </w:p>
          <w:p w14:paraId="1605AA61" w14:textId="0B9E37DA" w:rsidR="004F1525" w:rsidRPr="00975AC6" w:rsidRDefault="00F77418">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Коломийська міська рада </w:t>
            </w:r>
          </w:p>
          <w:p w14:paraId="50144B31" w14:textId="238DA275"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b/>
                <w:color w:val="000000"/>
                <w:sz w:val="28"/>
                <w:szCs w:val="28"/>
                <w:lang w:val="uk-UA"/>
              </w:rPr>
            </w:pPr>
          </w:p>
        </w:tc>
        <w:tc>
          <w:tcPr>
            <w:tcW w:w="2127" w:type="dxa"/>
          </w:tcPr>
          <w:p w14:paraId="35957A88" w14:textId="7777777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FFFFFF"/>
                <w:sz w:val="28"/>
                <w:szCs w:val="28"/>
                <w:lang w:val="uk-UA"/>
              </w:rPr>
            </w:pPr>
            <w:r w:rsidRPr="00975AC6">
              <w:rPr>
                <w:rFonts w:ascii="Times New Roman" w:eastAsia="Times New Roman" w:hAnsi="Times New Roman" w:cs="Times New Roman"/>
                <w:color w:val="FFFFFF"/>
                <w:sz w:val="28"/>
                <w:szCs w:val="28"/>
                <w:lang w:val="uk-UA"/>
              </w:rPr>
              <w:t>А</w:t>
            </w:r>
          </w:p>
          <w:p w14:paraId="428A842E" w14:textId="7777777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18"/>
                <w:szCs w:val="18"/>
                <w:lang w:val="uk-UA"/>
              </w:rPr>
              <w:t>_________________</w:t>
            </w:r>
          </w:p>
        </w:tc>
        <w:tc>
          <w:tcPr>
            <w:tcW w:w="4193" w:type="dxa"/>
          </w:tcPr>
          <w:p w14:paraId="5F53F721" w14:textId="77777777" w:rsidR="008D40EF" w:rsidRDefault="008D40EF">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p>
          <w:p w14:paraId="56FDAB35" w14:textId="01DEE716" w:rsidR="004F1525" w:rsidRPr="00975AC6" w:rsidRDefault="00F77418">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Богдан СТАНІСЛАВСЬКИЙ</w:t>
            </w:r>
          </w:p>
          <w:p w14:paraId="5C9DE991" w14:textId="77777777" w:rsidR="004F1525" w:rsidRPr="00975AC6" w:rsidRDefault="004F1525">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p>
        </w:tc>
      </w:tr>
      <w:tr w:rsidR="004F1525" w:rsidRPr="00975AC6" w14:paraId="283D4B12" w14:textId="77777777" w:rsidTr="00EA76FC">
        <w:trPr>
          <w:trHeight w:val="974"/>
        </w:trPr>
        <w:tc>
          <w:tcPr>
            <w:tcW w:w="3828" w:type="dxa"/>
          </w:tcPr>
          <w:p w14:paraId="297ED5DA" w14:textId="77777777" w:rsidR="008D40EF" w:rsidRDefault="008D40EF" w:rsidP="008D40EF">
            <w:pPr>
              <w:pBdr>
                <w:top w:val="nil"/>
                <w:left w:val="nil"/>
                <w:bottom w:val="nil"/>
                <w:right w:val="nil"/>
                <w:between w:val="nil"/>
              </w:pBdr>
              <w:spacing w:after="0" w:line="240" w:lineRule="auto"/>
              <w:ind w:right="15"/>
              <w:rPr>
                <w:rFonts w:ascii="Times New Roman" w:eastAsia="Times New Roman" w:hAnsi="Times New Roman" w:cs="Times New Roman"/>
                <w:b/>
                <w:color w:val="000000"/>
                <w:sz w:val="28"/>
                <w:szCs w:val="28"/>
                <w:lang w:val="uk-UA"/>
              </w:rPr>
            </w:pPr>
          </w:p>
          <w:p w14:paraId="2D68B4E9" w14:textId="166E88B2" w:rsidR="008D40EF" w:rsidRPr="00975AC6" w:rsidRDefault="008D40EF" w:rsidP="008D40EF">
            <w:pPr>
              <w:pBdr>
                <w:top w:val="nil"/>
                <w:left w:val="nil"/>
                <w:bottom w:val="nil"/>
                <w:right w:val="nil"/>
                <w:between w:val="nil"/>
              </w:pBdr>
              <w:spacing w:after="0" w:line="240" w:lineRule="auto"/>
              <w:ind w:right="15"/>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Керівник програми</w:t>
            </w:r>
          </w:p>
          <w:p w14:paraId="7BC6E49A" w14:textId="24F10F9C" w:rsidR="008D40EF" w:rsidRDefault="008D40EF" w:rsidP="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Заступник міського голови</w:t>
            </w:r>
          </w:p>
          <w:p w14:paraId="7ED75CA5" w14:textId="5952351F" w:rsidR="004F1525" w:rsidRPr="00975AC6" w:rsidRDefault="004F152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p>
        </w:tc>
        <w:tc>
          <w:tcPr>
            <w:tcW w:w="2127" w:type="dxa"/>
          </w:tcPr>
          <w:p w14:paraId="270A30B6" w14:textId="7777777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FFFFFF"/>
                <w:sz w:val="28"/>
                <w:szCs w:val="28"/>
                <w:lang w:val="uk-UA"/>
              </w:rPr>
            </w:pPr>
            <w:r w:rsidRPr="00975AC6">
              <w:rPr>
                <w:rFonts w:ascii="Times New Roman" w:eastAsia="Times New Roman" w:hAnsi="Times New Roman" w:cs="Times New Roman"/>
                <w:color w:val="FFFFFF"/>
                <w:sz w:val="28"/>
                <w:szCs w:val="28"/>
                <w:lang w:val="uk-UA"/>
              </w:rPr>
              <w:t>А</w:t>
            </w:r>
          </w:p>
          <w:p w14:paraId="7770E918" w14:textId="77777777" w:rsidR="008D40EF"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p w14:paraId="62F76718" w14:textId="77777777" w:rsidR="008D40EF"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p w14:paraId="4CFB78E1" w14:textId="483AFE2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18"/>
                <w:szCs w:val="18"/>
                <w:lang w:val="uk-UA"/>
              </w:rPr>
              <w:t>_________________</w:t>
            </w:r>
          </w:p>
        </w:tc>
        <w:tc>
          <w:tcPr>
            <w:tcW w:w="4193" w:type="dxa"/>
          </w:tcPr>
          <w:p w14:paraId="66592382" w14:textId="77777777" w:rsidR="004F1525" w:rsidRPr="00975AC6" w:rsidRDefault="004F1525">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p>
          <w:p w14:paraId="27F48F99" w14:textId="77777777" w:rsidR="008D40EF" w:rsidRDefault="008D40EF">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themeColor="text1"/>
                <w:sz w:val="28"/>
                <w:szCs w:val="28"/>
                <w:lang w:val="uk-UA"/>
              </w:rPr>
            </w:pPr>
          </w:p>
          <w:p w14:paraId="04B40EEB" w14:textId="327BDDCD" w:rsidR="004F1525" w:rsidRPr="008D40EF" w:rsidRDefault="008D40EF">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themeColor="text1"/>
                <w:sz w:val="28"/>
                <w:szCs w:val="28"/>
                <w:lang w:val="uk-UA"/>
              </w:rPr>
            </w:pPr>
            <w:r w:rsidRPr="008D40EF">
              <w:rPr>
                <w:rFonts w:ascii="Times New Roman" w:eastAsia="Times New Roman" w:hAnsi="Times New Roman" w:cs="Times New Roman"/>
                <w:b/>
                <w:color w:val="000000" w:themeColor="text1"/>
                <w:sz w:val="28"/>
                <w:szCs w:val="28"/>
                <w:lang w:val="uk-UA"/>
              </w:rPr>
              <w:t>Михайло КАЧАНСЬКИЙ</w:t>
            </w:r>
          </w:p>
          <w:p w14:paraId="0AACF4F0" w14:textId="77777777" w:rsidR="004F1525" w:rsidRPr="00975AC6" w:rsidRDefault="004F1525">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p>
        </w:tc>
      </w:tr>
      <w:tr w:rsidR="004F1525" w:rsidRPr="00975AC6" w14:paraId="0E4DB68C" w14:textId="77777777" w:rsidTr="00EA76FC">
        <w:trPr>
          <w:trHeight w:val="1109"/>
        </w:trPr>
        <w:tc>
          <w:tcPr>
            <w:tcW w:w="3828" w:type="dxa"/>
          </w:tcPr>
          <w:p w14:paraId="798E1021" w14:textId="77777777" w:rsidR="008D40EF" w:rsidRDefault="008D40EF" w:rsidP="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b/>
                <w:color w:val="000000"/>
                <w:sz w:val="28"/>
                <w:szCs w:val="28"/>
                <w:lang w:val="uk-UA"/>
              </w:rPr>
              <w:t>Відповідальний виконавець</w:t>
            </w:r>
          </w:p>
          <w:p w14:paraId="06ACF79A" w14:textId="53C6D99D" w:rsidR="004F1525" w:rsidRPr="00975AC6" w:rsidRDefault="008D40EF" w:rsidP="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Відділ інвестиційної політики міської ради</w:t>
            </w:r>
          </w:p>
        </w:tc>
        <w:tc>
          <w:tcPr>
            <w:tcW w:w="2127" w:type="dxa"/>
          </w:tcPr>
          <w:p w14:paraId="34A38B30" w14:textId="77777777"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FFFFFF"/>
                <w:sz w:val="28"/>
                <w:szCs w:val="28"/>
                <w:lang w:val="uk-UA"/>
              </w:rPr>
            </w:pPr>
            <w:r w:rsidRPr="00975AC6">
              <w:rPr>
                <w:rFonts w:ascii="Times New Roman" w:eastAsia="Times New Roman" w:hAnsi="Times New Roman" w:cs="Times New Roman"/>
                <w:color w:val="FFFFFF"/>
                <w:sz w:val="28"/>
                <w:szCs w:val="28"/>
                <w:lang w:val="uk-UA"/>
              </w:rPr>
              <w:t>А</w:t>
            </w:r>
          </w:p>
          <w:p w14:paraId="5B003847" w14:textId="77777777" w:rsidR="008D40EF" w:rsidRDefault="008D40EF">
            <w:pPr>
              <w:pBdr>
                <w:top w:val="nil"/>
                <w:left w:val="nil"/>
                <w:bottom w:val="nil"/>
                <w:right w:val="nil"/>
                <w:between w:val="nil"/>
              </w:pBdr>
              <w:spacing w:after="0" w:line="240" w:lineRule="auto"/>
              <w:ind w:right="15"/>
              <w:rPr>
                <w:rFonts w:ascii="Times New Roman" w:eastAsia="Times New Roman" w:hAnsi="Times New Roman" w:cs="Times New Roman"/>
                <w:color w:val="000000"/>
                <w:sz w:val="18"/>
                <w:szCs w:val="18"/>
                <w:lang w:val="uk-UA"/>
              </w:rPr>
            </w:pPr>
          </w:p>
          <w:p w14:paraId="011F8BC7" w14:textId="0E973CB2" w:rsidR="004F1525" w:rsidRPr="00975AC6" w:rsidRDefault="00E55195">
            <w:pPr>
              <w:pBdr>
                <w:top w:val="nil"/>
                <w:left w:val="nil"/>
                <w:bottom w:val="nil"/>
                <w:right w:val="nil"/>
                <w:between w:val="nil"/>
              </w:pBdr>
              <w:spacing w:after="0" w:line="240" w:lineRule="auto"/>
              <w:ind w:right="15"/>
              <w:rPr>
                <w:rFonts w:ascii="Times New Roman" w:eastAsia="Times New Roman" w:hAnsi="Times New Roman" w:cs="Times New Roman"/>
                <w:color w:val="FFFFFF"/>
                <w:sz w:val="28"/>
                <w:szCs w:val="28"/>
                <w:lang w:val="uk-UA"/>
              </w:rPr>
            </w:pPr>
            <w:r w:rsidRPr="00975AC6">
              <w:rPr>
                <w:rFonts w:ascii="Times New Roman" w:eastAsia="Times New Roman" w:hAnsi="Times New Roman" w:cs="Times New Roman"/>
                <w:color w:val="000000"/>
                <w:sz w:val="18"/>
                <w:szCs w:val="18"/>
                <w:lang w:val="uk-UA"/>
              </w:rPr>
              <w:t>_________________</w:t>
            </w:r>
          </w:p>
        </w:tc>
        <w:tc>
          <w:tcPr>
            <w:tcW w:w="4193" w:type="dxa"/>
          </w:tcPr>
          <w:p w14:paraId="324214E1" w14:textId="77777777" w:rsidR="004F1525" w:rsidRPr="00975AC6" w:rsidRDefault="004F1525">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p>
          <w:p w14:paraId="2C27CF70" w14:textId="6C736460" w:rsidR="004F1525" w:rsidRPr="00975AC6" w:rsidRDefault="008D40EF">
            <w:pPr>
              <w:pBdr>
                <w:top w:val="nil"/>
                <w:left w:val="nil"/>
                <w:bottom w:val="nil"/>
                <w:right w:val="nil"/>
                <w:between w:val="nil"/>
              </w:pBdr>
              <w:spacing w:after="0" w:line="240" w:lineRule="auto"/>
              <w:ind w:right="15"/>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Дмитро КОПИЛЬЦІВ</w:t>
            </w:r>
          </w:p>
        </w:tc>
      </w:tr>
    </w:tbl>
    <w:p w14:paraId="255AE248" w14:textId="31A6DEEB" w:rsidR="000113E0" w:rsidRDefault="000113E0" w:rsidP="00D17024">
      <w:pPr>
        <w:rPr>
          <w:lang w:val="uk-UA"/>
        </w:rPr>
      </w:pPr>
    </w:p>
    <w:p w14:paraId="69C29916" w14:textId="6977D847" w:rsidR="00D17024" w:rsidRDefault="00D17024" w:rsidP="00D17024">
      <w:pPr>
        <w:rPr>
          <w:lang w:val="uk-UA"/>
        </w:rPr>
      </w:pPr>
    </w:p>
    <w:p w14:paraId="35B0FC3A" w14:textId="61C90E24" w:rsidR="00D17024" w:rsidRDefault="00D17024" w:rsidP="00D17024">
      <w:pPr>
        <w:rPr>
          <w:lang w:val="uk-UA"/>
        </w:rPr>
      </w:pPr>
    </w:p>
    <w:p w14:paraId="79306972" w14:textId="514A299B" w:rsidR="00D17024" w:rsidRDefault="00D17024" w:rsidP="00D17024">
      <w:pPr>
        <w:rPr>
          <w:lang w:val="uk-UA"/>
        </w:rPr>
      </w:pPr>
    </w:p>
    <w:p w14:paraId="252B0E6E" w14:textId="7FD553BF" w:rsidR="00D17024" w:rsidRDefault="00D17024" w:rsidP="00D17024">
      <w:pPr>
        <w:rPr>
          <w:lang w:val="uk-UA"/>
        </w:rPr>
      </w:pPr>
    </w:p>
    <w:p w14:paraId="35FAB2A9" w14:textId="6DA4C300" w:rsidR="00D17024" w:rsidRDefault="00D17024" w:rsidP="00D17024">
      <w:pPr>
        <w:rPr>
          <w:lang w:val="uk-UA"/>
        </w:rPr>
      </w:pPr>
    </w:p>
    <w:p w14:paraId="64D9CD63" w14:textId="12A92882" w:rsidR="00D17024" w:rsidRDefault="00D17024" w:rsidP="00D17024">
      <w:pPr>
        <w:rPr>
          <w:lang w:val="uk-UA"/>
        </w:rPr>
      </w:pPr>
    </w:p>
    <w:p w14:paraId="7E83B906" w14:textId="1E5E050E" w:rsidR="00D17024" w:rsidRDefault="00D17024" w:rsidP="00D17024">
      <w:pPr>
        <w:rPr>
          <w:lang w:val="uk-UA"/>
        </w:rPr>
      </w:pPr>
    </w:p>
    <w:p w14:paraId="17F4B6E4" w14:textId="22190346" w:rsidR="00D17024" w:rsidRDefault="00D17024" w:rsidP="00D17024">
      <w:pPr>
        <w:rPr>
          <w:lang w:val="uk-UA"/>
        </w:rPr>
      </w:pPr>
    </w:p>
    <w:p w14:paraId="349F61FB" w14:textId="617EB3F2" w:rsidR="00D17024" w:rsidRDefault="00D17024" w:rsidP="00D17024">
      <w:pPr>
        <w:rPr>
          <w:lang w:val="uk-UA"/>
        </w:rPr>
      </w:pPr>
    </w:p>
    <w:p w14:paraId="54CA3BFB" w14:textId="6D6BE9B1" w:rsidR="00D17024" w:rsidRDefault="00D17024" w:rsidP="00D17024">
      <w:pPr>
        <w:rPr>
          <w:lang w:val="uk-UA"/>
        </w:rPr>
      </w:pPr>
    </w:p>
    <w:p w14:paraId="5FF11F83" w14:textId="4052DA4D" w:rsidR="00D17024" w:rsidRDefault="00D17024" w:rsidP="00D17024">
      <w:pPr>
        <w:rPr>
          <w:lang w:val="uk-UA"/>
        </w:rPr>
      </w:pPr>
    </w:p>
    <w:p w14:paraId="458DA386" w14:textId="65C72691" w:rsidR="00D17024" w:rsidRDefault="00D17024" w:rsidP="00D17024">
      <w:pPr>
        <w:rPr>
          <w:lang w:val="uk-UA"/>
        </w:rPr>
      </w:pPr>
    </w:p>
    <w:p w14:paraId="241F6F2E" w14:textId="64F8FDC4" w:rsidR="00D17024" w:rsidRDefault="00D17024" w:rsidP="00D17024">
      <w:pPr>
        <w:rPr>
          <w:lang w:val="uk-UA"/>
        </w:rPr>
      </w:pPr>
    </w:p>
    <w:p w14:paraId="3F2C4209" w14:textId="1FEE3A73" w:rsidR="00D17024" w:rsidRDefault="00D17024" w:rsidP="00D17024">
      <w:pPr>
        <w:rPr>
          <w:lang w:val="uk-UA"/>
        </w:rPr>
      </w:pPr>
    </w:p>
    <w:p w14:paraId="114505D4" w14:textId="1FFD4466" w:rsidR="00D17024" w:rsidRDefault="00D17024" w:rsidP="00D17024">
      <w:pPr>
        <w:rPr>
          <w:lang w:val="uk-UA"/>
        </w:rPr>
      </w:pPr>
    </w:p>
    <w:p w14:paraId="5235C13D" w14:textId="7343263C" w:rsidR="00D17024" w:rsidRDefault="00D17024" w:rsidP="00D17024">
      <w:pPr>
        <w:rPr>
          <w:lang w:val="uk-UA"/>
        </w:rPr>
      </w:pPr>
    </w:p>
    <w:p w14:paraId="721ECD45" w14:textId="77777777" w:rsidR="00D17024" w:rsidRPr="00D17024" w:rsidRDefault="00D17024" w:rsidP="00D17024">
      <w:pPr>
        <w:rPr>
          <w:lang w:val="uk-UA"/>
        </w:rPr>
      </w:pPr>
    </w:p>
    <w:p w14:paraId="6F7CD2C4" w14:textId="77777777" w:rsidR="00947072" w:rsidRDefault="00947072" w:rsidP="00947072">
      <w:pPr>
        <w:spacing w:after="0"/>
        <w:rPr>
          <w:rFonts w:ascii="Times New Roman" w:eastAsia="Times New Roman" w:hAnsi="Times New Roman" w:cs="Times New Roman"/>
          <w:b/>
          <w:color w:val="000000" w:themeColor="text1"/>
          <w:sz w:val="28"/>
          <w:szCs w:val="28"/>
          <w:lang w:val="uk-UA"/>
        </w:rPr>
      </w:pPr>
    </w:p>
    <w:p w14:paraId="4824567C" w14:textId="77777777" w:rsidR="00AE60F4" w:rsidRPr="00975AC6" w:rsidRDefault="00AE60F4" w:rsidP="00AE60F4">
      <w:pPr>
        <w:shd w:val="clear" w:color="auto" w:fill="FFFFFF"/>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color w:val="000000"/>
          <w:sz w:val="28"/>
          <w:szCs w:val="28"/>
          <w:lang w:val="uk-UA"/>
        </w:rPr>
        <w:lastRenderedPageBreak/>
        <w:t xml:space="preserve">Програма </w:t>
      </w:r>
      <w:r w:rsidRPr="00975AC6">
        <w:rPr>
          <w:rFonts w:ascii="Times New Roman" w:eastAsia="Times New Roman" w:hAnsi="Times New Roman" w:cs="Times New Roman"/>
          <w:b/>
          <w:color w:val="000000"/>
          <w:sz w:val="28"/>
          <w:szCs w:val="28"/>
          <w:lang w:val="uk-UA"/>
        </w:rPr>
        <w:t xml:space="preserve">«Розвиток інвестиційної діяльності </w:t>
      </w:r>
      <w:r w:rsidRPr="00975AC6">
        <w:rPr>
          <w:rFonts w:ascii="Times New Roman" w:eastAsia="Times New Roman" w:hAnsi="Times New Roman" w:cs="Times New Roman"/>
          <w:b/>
          <w:sz w:val="28"/>
          <w:szCs w:val="28"/>
          <w:lang w:val="uk-UA"/>
        </w:rPr>
        <w:t>Коломийської міської територіальної громади на 2025-2027 роки»</w:t>
      </w:r>
    </w:p>
    <w:p w14:paraId="1CFF8A73" w14:textId="77777777" w:rsidR="00FE7403" w:rsidRDefault="00FE7403" w:rsidP="00FE7403">
      <w:pPr>
        <w:spacing w:after="0"/>
        <w:jc w:val="center"/>
        <w:rPr>
          <w:rFonts w:ascii="Times New Roman" w:eastAsia="Times New Roman" w:hAnsi="Times New Roman" w:cs="Times New Roman"/>
          <w:b/>
          <w:color w:val="000000"/>
          <w:sz w:val="28"/>
          <w:szCs w:val="28"/>
          <w:lang w:val="uk-UA"/>
        </w:rPr>
      </w:pPr>
    </w:p>
    <w:p w14:paraId="41145A18" w14:textId="0B1E1B07" w:rsidR="00FB5ADC" w:rsidRPr="00FE7403" w:rsidRDefault="00FE7403" w:rsidP="00FE7403">
      <w:pPr>
        <w:spacing w:after="0"/>
        <w:jc w:val="center"/>
        <w:rPr>
          <w:rFonts w:ascii="Times New Roman" w:eastAsia="Times New Roman" w:hAnsi="Times New Roman" w:cs="Times New Roman"/>
          <w:b/>
          <w:color w:val="000000"/>
          <w:sz w:val="28"/>
          <w:szCs w:val="28"/>
          <w:lang w:val="uk-UA"/>
        </w:rPr>
      </w:pPr>
      <w:r w:rsidRPr="00FE7403">
        <w:rPr>
          <w:rFonts w:ascii="Times New Roman" w:eastAsia="Times New Roman" w:hAnsi="Times New Roman" w:cs="Times New Roman"/>
          <w:b/>
          <w:color w:val="000000"/>
          <w:sz w:val="28"/>
          <w:szCs w:val="28"/>
          <w:lang w:val="uk-UA"/>
        </w:rPr>
        <w:t>1.</w:t>
      </w:r>
      <w:r>
        <w:rPr>
          <w:rFonts w:ascii="Times New Roman" w:eastAsia="Times New Roman" w:hAnsi="Times New Roman" w:cs="Times New Roman"/>
          <w:b/>
          <w:color w:val="000000"/>
          <w:sz w:val="28"/>
          <w:szCs w:val="28"/>
          <w:lang w:val="uk-UA"/>
        </w:rPr>
        <w:t xml:space="preserve"> </w:t>
      </w:r>
      <w:r w:rsidRPr="00FE7403">
        <w:rPr>
          <w:rFonts w:ascii="Times New Roman" w:eastAsia="Times New Roman" w:hAnsi="Times New Roman" w:cs="Times New Roman"/>
          <w:b/>
          <w:color w:val="000000"/>
          <w:sz w:val="28"/>
          <w:szCs w:val="28"/>
          <w:lang w:val="uk-UA"/>
        </w:rPr>
        <w:t>Загальні положення</w:t>
      </w:r>
    </w:p>
    <w:p w14:paraId="5B92D514" w14:textId="15525152" w:rsidR="004F1525" w:rsidRPr="00975AC6" w:rsidRDefault="00E55195" w:rsidP="004531DB">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Сьогодні процеси глобалізації змушують регіони істотно конкурувати за ресурси та інвестиції. Від їх залучення прямо залежить рівень сталого розвитку територій і добробут суспільства.</w:t>
      </w:r>
    </w:p>
    <w:p w14:paraId="2B05535B" w14:textId="77777777" w:rsidR="004F1525" w:rsidRPr="00975AC6" w:rsidRDefault="00E55195" w:rsidP="004531DB">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 xml:space="preserve">Відповідно до проведеного дослідження Київської школи економіки (KSE) станом на січень 2024 року внаслідок повномасштабного </w:t>
      </w:r>
      <w:proofErr w:type="spellStart"/>
      <w:r w:rsidRPr="00975AC6">
        <w:rPr>
          <w:rFonts w:ascii="Times New Roman" w:eastAsia="Times New Roman" w:hAnsi="Times New Roman" w:cs="Times New Roman"/>
          <w:sz w:val="28"/>
          <w:szCs w:val="28"/>
          <w:lang w:val="uk-UA"/>
        </w:rPr>
        <w:t>вторгненя</w:t>
      </w:r>
      <w:proofErr w:type="spellEnd"/>
      <w:r w:rsidRPr="00975AC6">
        <w:rPr>
          <w:rFonts w:ascii="Times New Roman" w:eastAsia="Times New Roman" w:hAnsi="Times New Roman" w:cs="Times New Roman"/>
          <w:sz w:val="28"/>
          <w:szCs w:val="28"/>
          <w:lang w:val="uk-UA"/>
        </w:rPr>
        <w:t xml:space="preserve"> </w:t>
      </w:r>
      <w:proofErr w:type="spellStart"/>
      <w:r w:rsidRPr="00975AC6">
        <w:rPr>
          <w:rFonts w:ascii="Times New Roman" w:eastAsia="Times New Roman" w:hAnsi="Times New Roman" w:cs="Times New Roman"/>
          <w:sz w:val="28"/>
          <w:szCs w:val="28"/>
          <w:lang w:val="uk-UA"/>
        </w:rPr>
        <w:t>росії</w:t>
      </w:r>
      <w:proofErr w:type="spellEnd"/>
      <w:r w:rsidRPr="00975AC6">
        <w:rPr>
          <w:rFonts w:ascii="Times New Roman" w:eastAsia="Times New Roman" w:hAnsi="Times New Roman" w:cs="Times New Roman"/>
          <w:sz w:val="28"/>
          <w:szCs w:val="28"/>
          <w:lang w:val="uk-UA"/>
        </w:rPr>
        <w:t xml:space="preserve"> в Україну у 2022 році сума прямих збитків, нанесених інфраструктурі України в ході війни, сягнула майже $155 млрд. Українські громади потребуватимуть додаткових фінансових ресурсів для відбудови та відновлення об’єктів інфраструктури через залучення як внутрішніх, так і зовнішніх інвестицій.</w:t>
      </w:r>
    </w:p>
    <w:p w14:paraId="065BA3E7" w14:textId="77777777" w:rsidR="004F1525" w:rsidRPr="00975AC6" w:rsidRDefault="00E55195" w:rsidP="004531DB">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Найбільшими перешкодами для інвестування в Україну є незахищеність інвесторів, низький рівень співпраці та інтеграції громад з потенційними інвесторами та адміністративні бар’єри на шляху провадження бізнесу. Через це позитивні очікування інвесторів нерідко змінюються на негативні, зокрема:</w:t>
      </w:r>
    </w:p>
    <w:p w14:paraId="04AB803B" w14:textId="55FAEA8F" w:rsidR="004F1525" w:rsidRPr="00B37480" w:rsidRDefault="00B37480" w:rsidP="00B374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sidRPr="00B37480">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00E55195" w:rsidRPr="00B37480">
        <w:rPr>
          <w:rFonts w:ascii="Times New Roman" w:eastAsia="Times New Roman" w:hAnsi="Times New Roman" w:cs="Times New Roman"/>
          <w:color w:val="000000"/>
          <w:sz w:val="28"/>
          <w:szCs w:val="28"/>
          <w:lang w:val="uk-UA"/>
        </w:rPr>
        <w:t>недосконалість правової бази для здійснення інвестиційної діяльності;</w:t>
      </w:r>
    </w:p>
    <w:p w14:paraId="42630A76" w14:textId="16DF336B" w:rsidR="004F1525" w:rsidRPr="00975AC6" w:rsidRDefault="00B37480" w:rsidP="00B374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відсутність механізму стимулювання інноваційних </w:t>
      </w:r>
      <w:proofErr w:type="spellStart"/>
      <w:r w:rsidR="00E55195" w:rsidRPr="00975AC6">
        <w:rPr>
          <w:rFonts w:ascii="Times New Roman" w:eastAsia="Times New Roman" w:hAnsi="Times New Roman" w:cs="Times New Roman"/>
          <w:color w:val="000000"/>
          <w:sz w:val="28"/>
          <w:szCs w:val="28"/>
          <w:lang w:val="uk-UA"/>
        </w:rPr>
        <w:t>про</w:t>
      </w:r>
      <w:r w:rsidR="00E55195" w:rsidRPr="00975AC6">
        <w:rPr>
          <w:rFonts w:ascii="Times New Roman" w:eastAsia="Times New Roman" w:hAnsi="Times New Roman" w:cs="Times New Roman"/>
          <w:sz w:val="28"/>
          <w:szCs w:val="28"/>
          <w:lang w:val="uk-UA"/>
        </w:rPr>
        <w:t>є</w:t>
      </w:r>
      <w:r w:rsidR="00E55195" w:rsidRPr="00975AC6">
        <w:rPr>
          <w:rFonts w:ascii="Times New Roman" w:eastAsia="Times New Roman" w:hAnsi="Times New Roman" w:cs="Times New Roman"/>
          <w:color w:val="000000"/>
          <w:sz w:val="28"/>
          <w:szCs w:val="28"/>
          <w:lang w:val="uk-UA"/>
        </w:rPr>
        <w:t>ктів</w:t>
      </w:r>
      <w:proofErr w:type="spellEnd"/>
      <w:r w:rsidR="00E55195" w:rsidRPr="00975AC6">
        <w:rPr>
          <w:rFonts w:ascii="Times New Roman" w:eastAsia="Times New Roman" w:hAnsi="Times New Roman" w:cs="Times New Roman"/>
          <w:color w:val="000000"/>
          <w:sz w:val="28"/>
          <w:szCs w:val="28"/>
          <w:lang w:val="uk-UA"/>
        </w:rPr>
        <w:t>;</w:t>
      </w:r>
    </w:p>
    <w:p w14:paraId="6C951F17" w14:textId="7EECEE64" w:rsidR="004F1525" w:rsidRPr="00975AC6" w:rsidRDefault="00B37480" w:rsidP="00B374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економічна нестабільність (стихійні лиха, пандемія, вій</w:t>
      </w:r>
      <w:r w:rsidR="00E55195" w:rsidRPr="00975AC6">
        <w:rPr>
          <w:rFonts w:ascii="Times New Roman" w:eastAsia="Times New Roman" w:hAnsi="Times New Roman" w:cs="Times New Roman"/>
          <w:sz w:val="28"/>
          <w:szCs w:val="28"/>
          <w:lang w:val="uk-UA"/>
        </w:rPr>
        <w:t>на</w:t>
      </w:r>
      <w:r w:rsidR="00E55195" w:rsidRPr="00975AC6">
        <w:rPr>
          <w:rFonts w:ascii="Times New Roman" w:eastAsia="Times New Roman" w:hAnsi="Times New Roman" w:cs="Times New Roman"/>
          <w:color w:val="000000"/>
          <w:sz w:val="28"/>
          <w:szCs w:val="28"/>
          <w:lang w:val="uk-UA"/>
        </w:rPr>
        <w:t>).</w:t>
      </w:r>
    </w:p>
    <w:p w14:paraId="2FD6A779" w14:textId="77777777" w:rsidR="004F1525" w:rsidRPr="00975AC6" w:rsidRDefault="00E55195" w:rsidP="00A8523E">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 xml:space="preserve">На рівні із численними трансформаційними процесами з 2014 року в Україні триває реформа децентралізації. У результаті її реалізації станом на вересень 2024 року створено понад 1470 територіальних громад </w:t>
      </w:r>
    </w:p>
    <w:p w14:paraId="58E39902" w14:textId="77777777" w:rsidR="004F1525" w:rsidRPr="00975AC6" w:rsidRDefault="00E55195" w:rsidP="00A8523E">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Децентралізація створила можливості для економічного розвитку окремих територій, зокрема через залучення інвестицій.</w:t>
      </w:r>
    </w:p>
    <w:p w14:paraId="2E71C994" w14:textId="77777777" w:rsidR="004F1525" w:rsidRPr="00975AC6" w:rsidRDefault="00E55195" w:rsidP="00A8523E">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 xml:space="preserve">Тепер фінансові ресурси потрапляють до територіальних громад безпосередньо з державного бюджету, а не опосередковано, як це відбувалося раніше. Крім державних коштів, додатковим цінним джерелом фінансування у громадах є іноземні інвестиції, тобто кошти міжнародних донорів і організацій. Задля успішного залучення міжнародного фінансування, у громаді потрібно розвивати та покращувати </w:t>
      </w:r>
      <w:proofErr w:type="spellStart"/>
      <w:r w:rsidRPr="00975AC6">
        <w:rPr>
          <w:rFonts w:ascii="Times New Roman" w:eastAsia="Times New Roman" w:hAnsi="Times New Roman" w:cs="Times New Roman"/>
          <w:sz w:val="28"/>
          <w:szCs w:val="28"/>
          <w:lang w:val="uk-UA"/>
        </w:rPr>
        <w:t>проєктний</w:t>
      </w:r>
      <w:proofErr w:type="spellEnd"/>
      <w:r w:rsidRPr="00975AC6">
        <w:rPr>
          <w:rFonts w:ascii="Times New Roman" w:eastAsia="Times New Roman" w:hAnsi="Times New Roman" w:cs="Times New Roman"/>
          <w:sz w:val="28"/>
          <w:szCs w:val="28"/>
          <w:lang w:val="uk-UA"/>
        </w:rPr>
        <w:t xml:space="preserve"> менеджмент, мережу міжнародних партнерів та посилювати співпрацю з містами-партнерами з країн ЄС.</w:t>
      </w:r>
    </w:p>
    <w:p w14:paraId="5E4F032A" w14:textId="6D39295F" w:rsidR="004F1525" w:rsidRDefault="00E55195" w:rsidP="00A8523E">
      <w:pPr>
        <w:spacing w:after="0" w:line="240" w:lineRule="auto"/>
        <w:ind w:firstLine="709"/>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sz w:val="28"/>
          <w:szCs w:val="28"/>
          <w:lang w:val="uk-UA"/>
        </w:rPr>
        <w:t xml:space="preserve">Тому, актуальним </w:t>
      </w:r>
      <w:r w:rsidRPr="00975AC6">
        <w:rPr>
          <w:rFonts w:ascii="Times New Roman" w:eastAsia="Times New Roman" w:hAnsi="Times New Roman" w:cs="Times New Roman"/>
          <w:color w:val="000000"/>
          <w:sz w:val="28"/>
          <w:szCs w:val="28"/>
          <w:lang w:val="uk-UA"/>
        </w:rPr>
        <w:t xml:space="preserve">напрямом інвестиційної політики в </w:t>
      </w:r>
      <w:r w:rsidRPr="00975AC6">
        <w:rPr>
          <w:rFonts w:ascii="Times New Roman" w:eastAsia="Times New Roman" w:hAnsi="Times New Roman" w:cs="Times New Roman"/>
          <w:sz w:val="28"/>
          <w:szCs w:val="28"/>
          <w:lang w:val="uk-UA"/>
        </w:rPr>
        <w:t xml:space="preserve">Коломийській міській територіальній громаді </w:t>
      </w:r>
      <w:r w:rsidRPr="00975AC6">
        <w:rPr>
          <w:rFonts w:ascii="Times New Roman" w:eastAsia="Times New Roman" w:hAnsi="Times New Roman" w:cs="Times New Roman"/>
          <w:color w:val="000000"/>
          <w:sz w:val="28"/>
          <w:szCs w:val="28"/>
          <w:lang w:val="uk-UA"/>
        </w:rPr>
        <w:t xml:space="preserve">є створення сприятливих умов для розвитку інвестування, </w:t>
      </w:r>
      <w:r w:rsidRPr="00975AC6">
        <w:rPr>
          <w:rFonts w:ascii="Times New Roman" w:eastAsia="Times New Roman" w:hAnsi="Times New Roman" w:cs="Times New Roman"/>
          <w:sz w:val="28"/>
          <w:szCs w:val="28"/>
          <w:lang w:val="uk-UA"/>
        </w:rPr>
        <w:t xml:space="preserve">розширення мережі міжнародного співробітництва, </w:t>
      </w:r>
      <w:r w:rsidRPr="00975AC6">
        <w:rPr>
          <w:rFonts w:ascii="Times New Roman" w:eastAsia="Times New Roman" w:hAnsi="Times New Roman" w:cs="Times New Roman"/>
          <w:color w:val="000000"/>
          <w:sz w:val="28"/>
          <w:szCs w:val="28"/>
          <w:lang w:val="uk-UA"/>
        </w:rPr>
        <w:t xml:space="preserve">подальше поліпшення інвестиційного клімату, </w:t>
      </w:r>
      <w:r w:rsidRPr="00975AC6">
        <w:rPr>
          <w:rFonts w:ascii="Times New Roman" w:eastAsia="Times New Roman" w:hAnsi="Times New Roman" w:cs="Times New Roman"/>
          <w:sz w:val="28"/>
          <w:szCs w:val="28"/>
          <w:lang w:val="uk-UA"/>
        </w:rPr>
        <w:t xml:space="preserve">підвищення рівня прозорості та відкритості до потенційних інвесторів, підготовка публічних інвестиційних </w:t>
      </w:r>
      <w:proofErr w:type="spellStart"/>
      <w:r w:rsidRPr="00975AC6">
        <w:rPr>
          <w:rFonts w:ascii="Times New Roman" w:eastAsia="Times New Roman" w:hAnsi="Times New Roman" w:cs="Times New Roman"/>
          <w:sz w:val="28"/>
          <w:szCs w:val="28"/>
          <w:lang w:val="uk-UA"/>
        </w:rPr>
        <w:t>проєктів</w:t>
      </w:r>
      <w:proofErr w:type="spellEnd"/>
      <w:r w:rsidRPr="00975AC6">
        <w:rPr>
          <w:rFonts w:ascii="Times New Roman" w:eastAsia="Times New Roman" w:hAnsi="Times New Roman" w:cs="Times New Roman"/>
          <w:sz w:val="28"/>
          <w:szCs w:val="28"/>
          <w:lang w:val="uk-UA"/>
        </w:rPr>
        <w:t xml:space="preserve"> для відбудови та відновлення громади</w:t>
      </w:r>
      <w:r w:rsidRPr="00975AC6">
        <w:rPr>
          <w:rFonts w:ascii="Times New Roman" w:eastAsia="Times New Roman" w:hAnsi="Times New Roman" w:cs="Times New Roman"/>
          <w:color w:val="000000"/>
          <w:sz w:val="28"/>
          <w:szCs w:val="28"/>
          <w:lang w:val="uk-UA"/>
        </w:rPr>
        <w:t>.</w:t>
      </w:r>
    </w:p>
    <w:p w14:paraId="44F521CA" w14:textId="77777777" w:rsidR="00FE7403" w:rsidRPr="00975AC6" w:rsidRDefault="00FE7403" w:rsidP="00A8523E">
      <w:pPr>
        <w:spacing w:after="0" w:line="240" w:lineRule="auto"/>
        <w:ind w:firstLine="709"/>
        <w:jc w:val="both"/>
        <w:rPr>
          <w:rFonts w:ascii="Times New Roman" w:eastAsia="Times New Roman" w:hAnsi="Times New Roman" w:cs="Times New Roman"/>
          <w:sz w:val="28"/>
          <w:szCs w:val="28"/>
          <w:lang w:val="uk-UA"/>
        </w:rPr>
      </w:pPr>
    </w:p>
    <w:p w14:paraId="77316716" w14:textId="39126CB8" w:rsidR="00FE7403" w:rsidRPr="00FE7403" w:rsidRDefault="00FE7403" w:rsidP="00FE7403">
      <w:pPr>
        <w:tabs>
          <w:tab w:val="left" w:pos="2640"/>
        </w:tabs>
        <w:spacing w:after="0" w:line="240" w:lineRule="auto"/>
        <w:ind w:firstLine="709"/>
        <w:jc w:val="center"/>
        <w:rPr>
          <w:rFonts w:ascii="Times New Roman" w:eastAsia="Times New Roman" w:hAnsi="Times New Roman" w:cs="Times New Roman"/>
          <w:b/>
          <w:bCs/>
          <w:color w:val="000000"/>
          <w:sz w:val="28"/>
          <w:szCs w:val="28"/>
          <w:lang w:val="uk-UA"/>
        </w:rPr>
      </w:pPr>
      <w:r w:rsidRPr="00FE7403">
        <w:rPr>
          <w:rFonts w:ascii="Times New Roman" w:eastAsia="Times New Roman" w:hAnsi="Times New Roman" w:cs="Times New Roman"/>
          <w:b/>
          <w:bCs/>
          <w:color w:val="000000"/>
          <w:sz w:val="28"/>
          <w:szCs w:val="28"/>
          <w:lang w:val="uk-UA"/>
        </w:rPr>
        <w:t xml:space="preserve">2. </w:t>
      </w:r>
      <w:proofErr w:type="spellStart"/>
      <w:r w:rsidRPr="00FE7403">
        <w:rPr>
          <w:rFonts w:ascii="Times New Roman" w:eastAsia="Times New Roman" w:hAnsi="Times New Roman" w:cs="Times New Roman"/>
          <w:b/>
          <w:bCs/>
          <w:color w:val="000000"/>
          <w:sz w:val="28"/>
          <w:szCs w:val="28"/>
          <w:lang w:val="uk-UA"/>
        </w:rPr>
        <w:t>Обгрунтування</w:t>
      </w:r>
      <w:proofErr w:type="spellEnd"/>
      <w:r w:rsidRPr="00FE7403">
        <w:rPr>
          <w:rFonts w:ascii="Times New Roman" w:eastAsia="Times New Roman" w:hAnsi="Times New Roman" w:cs="Times New Roman"/>
          <w:b/>
          <w:bCs/>
          <w:color w:val="000000"/>
          <w:sz w:val="28"/>
          <w:szCs w:val="28"/>
          <w:lang w:val="uk-UA"/>
        </w:rPr>
        <w:t xml:space="preserve"> доцільності </w:t>
      </w:r>
      <w:r w:rsidR="00947072">
        <w:rPr>
          <w:rFonts w:ascii="Times New Roman" w:eastAsia="Times New Roman" w:hAnsi="Times New Roman" w:cs="Times New Roman"/>
          <w:b/>
          <w:bCs/>
          <w:color w:val="000000"/>
          <w:sz w:val="28"/>
          <w:szCs w:val="28"/>
          <w:lang w:val="uk-UA"/>
        </w:rPr>
        <w:t>затвердження</w:t>
      </w:r>
      <w:r w:rsidRPr="00FE7403">
        <w:rPr>
          <w:rFonts w:ascii="Times New Roman" w:eastAsia="Times New Roman" w:hAnsi="Times New Roman" w:cs="Times New Roman"/>
          <w:b/>
          <w:bCs/>
          <w:color w:val="000000"/>
          <w:sz w:val="28"/>
          <w:szCs w:val="28"/>
          <w:lang w:val="uk-UA"/>
        </w:rPr>
        <w:t xml:space="preserve"> Програми</w:t>
      </w:r>
    </w:p>
    <w:p w14:paraId="18393847" w14:textId="23866DDC" w:rsidR="004F1525" w:rsidRPr="00975AC6" w:rsidRDefault="00E55195" w:rsidP="00A8523E">
      <w:pPr>
        <w:spacing w:after="0" w:line="240" w:lineRule="auto"/>
        <w:ind w:firstLine="709"/>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Реалізація заходів програми розвитку інвестиційної діяльності на 2021-2024 роки сприяла створенню організаційних та економічних умов для надходжень інвестицій, зокрема:</w:t>
      </w:r>
    </w:p>
    <w:p w14:paraId="6630C359" w14:textId="3211146D" w:rsidR="004F1525" w:rsidRPr="00B37480" w:rsidRDefault="00B37480" w:rsidP="00B37480">
      <w:pPr>
        <w:pBdr>
          <w:top w:val="nil"/>
          <w:left w:val="nil"/>
          <w:bottom w:val="nil"/>
          <w:right w:val="nil"/>
          <w:between w:val="nil"/>
        </w:pBdr>
        <w:tabs>
          <w:tab w:val="left" w:pos="66"/>
        </w:tabs>
        <w:spacing w:after="0" w:line="240" w:lineRule="auto"/>
        <w:ind w:left="66"/>
        <w:jc w:val="both"/>
        <w:rPr>
          <w:rFonts w:ascii="Times New Roman" w:eastAsia="Times New Roman" w:hAnsi="Times New Roman" w:cs="Times New Roman"/>
          <w:color w:val="000000"/>
          <w:sz w:val="28"/>
          <w:szCs w:val="28"/>
          <w:lang w:val="uk-UA"/>
        </w:rPr>
      </w:pPr>
      <w:r w:rsidRPr="00B37480">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w:t>
      </w:r>
      <w:r w:rsidR="00E55195" w:rsidRPr="00B37480">
        <w:rPr>
          <w:rFonts w:ascii="Times New Roman" w:eastAsia="Times New Roman" w:hAnsi="Times New Roman" w:cs="Times New Roman"/>
          <w:color w:val="000000"/>
          <w:sz w:val="28"/>
          <w:szCs w:val="28"/>
          <w:lang w:val="uk-UA"/>
        </w:rPr>
        <w:t xml:space="preserve">У Коломийській громаді реалізовано міжнародний </w:t>
      </w:r>
      <w:proofErr w:type="spellStart"/>
      <w:r w:rsidR="00E55195" w:rsidRPr="00B37480">
        <w:rPr>
          <w:rFonts w:ascii="Times New Roman" w:eastAsia="Times New Roman" w:hAnsi="Times New Roman" w:cs="Times New Roman"/>
          <w:color w:val="000000"/>
          <w:sz w:val="28"/>
          <w:szCs w:val="28"/>
          <w:lang w:val="uk-UA"/>
        </w:rPr>
        <w:t>проєкт</w:t>
      </w:r>
      <w:proofErr w:type="spellEnd"/>
      <w:r w:rsidR="00E55195" w:rsidRPr="00B37480">
        <w:rPr>
          <w:rFonts w:ascii="Times New Roman" w:eastAsia="Times New Roman" w:hAnsi="Times New Roman" w:cs="Times New Roman"/>
          <w:color w:val="000000"/>
          <w:sz w:val="28"/>
          <w:szCs w:val="28"/>
          <w:lang w:val="uk-UA"/>
        </w:rPr>
        <w:t xml:space="preserve"> «Навчання з</w:t>
      </w:r>
      <w:r w:rsidR="003544BC" w:rsidRPr="00B37480">
        <w:rPr>
          <w:rFonts w:ascii="Times New Roman" w:eastAsia="Times New Roman" w:hAnsi="Times New Roman" w:cs="Times New Roman"/>
          <w:color w:val="000000"/>
          <w:sz w:val="28"/>
          <w:szCs w:val="28"/>
          <w:lang w:val="uk-UA"/>
        </w:rPr>
        <w:t xml:space="preserve"> </w:t>
      </w:r>
      <w:r w:rsidR="00E55195" w:rsidRPr="00B37480">
        <w:rPr>
          <w:rFonts w:ascii="Times New Roman" w:eastAsia="Times New Roman" w:hAnsi="Times New Roman" w:cs="Times New Roman"/>
          <w:color w:val="000000"/>
          <w:sz w:val="28"/>
          <w:szCs w:val="28"/>
          <w:lang w:val="uk-UA"/>
        </w:rPr>
        <w:t xml:space="preserve">моїм сусідом – Покращення якості освіти через транскордонне співробітництво» 2 SOFT/1.1/45». В рамках </w:t>
      </w:r>
      <w:proofErr w:type="spellStart"/>
      <w:r w:rsidR="00E55195" w:rsidRPr="00B37480">
        <w:rPr>
          <w:rFonts w:ascii="Times New Roman" w:eastAsia="Times New Roman" w:hAnsi="Times New Roman" w:cs="Times New Roman"/>
          <w:color w:val="000000"/>
          <w:sz w:val="28"/>
          <w:szCs w:val="28"/>
          <w:lang w:val="uk-UA"/>
        </w:rPr>
        <w:t>проєкту</w:t>
      </w:r>
      <w:proofErr w:type="spellEnd"/>
      <w:r w:rsidR="00E55195" w:rsidRPr="00B37480">
        <w:rPr>
          <w:rFonts w:ascii="Times New Roman" w:eastAsia="Times New Roman" w:hAnsi="Times New Roman" w:cs="Times New Roman"/>
          <w:color w:val="000000"/>
          <w:sz w:val="28"/>
          <w:szCs w:val="28"/>
          <w:lang w:val="uk-UA"/>
        </w:rPr>
        <w:t xml:space="preserve"> було закуплено матеріали та обладнання для деревообробки, комп’ютерне обладнання. Учні шкіл міста </w:t>
      </w:r>
      <w:proofErr w:type="spellStart"/>
      <w:r w:rsidR="00E55195" w:rsidRPr="00B37480">
        <w:rPr>
          <w:rFonts w:ascii="Times New Roman" w:eastAsia="Times New Roman" w:hAnsi="Times New Roman" w:cs="Times New Roman"/>
          <w:color w:val="000000"/>
          <w:sz w:val="28"/>
          <w:szCs w:val="28"/>
          <w:lang w:val="uk-UA"/>
        </w:rPr>
        <w:t>Сігету-Мармацієй</w:t>
      </w:r>
      <w:proofErr w:type="spellEnd"/>
      <w:r w:rsidR="00E55195" w:rsidRPr="00B37480">
        <w:rPr>
          <w:rFonts w:ascii="Times New Roman" w:eastAsia="Times New Roman" w:hAnsi="Times New Roman" w:cs="Times New Roman"/>
          <w:color w:val="000000"/>
          <w:sz w:val="28"/>
          <w:szCs w:val="28"/>
          <w:lang w:val="uk-UA"/>
        </w:rPr>
        <w:t xml:space="preserve"> та </w:t>
      </w:r>
      <w:r w:rsidR="00E55195" w:rsidRPr="00B37480">
        <w:rPr>
          <w:rFonts w:ascii="Times New Roman" w:eastAsia="Times New Roman" w:hAnsi="Times New Roman" w:cs="Times New Roman"/>
          <w:color w:val="000000"/>
          <w:sz w:val="28"/>
          <w:szCs w:val="28"/>
          <w:lang w:val="uk-UA"/>
        </w:rPr>
        <w:lastRenderedPageBreak/>
        <w:t xml:space="preserve">Коломийської громади взяли участь у спільних майстер-класах та воркшопах. </w:t>
      </w:r>
      <w:proofErr w:type="spellStart"/>
      <w:r w:rsidR="00E55195" w:rsidRPr="00B37480">
        <w:rPr>
          <w:rFonts w:ascii="Times New Roman" w:eastAsia="Times New Roman" w:hAnsi="Times New Roman" w:cs="Times New Roman"/>
          <w:color w:val="000000"/>
          <w:sz w:val="28"/>
          <w:szCs w:val="28"/>
          <w:lang w:val="uk-UA"/>
        </w:rPr>
        <w:t>Проєкт</w:t>
      </w:r>
      <w:proofErr w:type="spellEnd"/>
      <w:r w:rsidR="00E55195" w:rsidRPr="00B37480">
        <w:rPr>
          <w:rFonts w:ascii="Times New Roman" w:eastAsia="Times New Roman" w:hAnsi="Times New Roman" w:cs="Times New Roman"/>
          <w:color w:val="000000"/>
          <w:sz w:val="28"/>
          <w:szCs w:val="28"/>
          <w:lang w:val="uk-UA"/>
        </w:rPr>
        <w:t xml:space="preserve"> реалізувався за підтримки програми транскордонного співробітництва “</w:t>
      </w:r>
      <w:proofErr w:type="spellStart"/>
      <w:r w:rsidR="00E55195" w:rsidRPr="00B37480">
        <w:rPr>
          <w:rFonts w:ascii="Times New Roman" w:eastAsia="Times New Roman" w:hAnsi="Times New Roman" w:cs="Times New Roman"/>
          <w:color w:val="000000"/>
          <w:sz w:val="28"/>
          <w:szCs w:val="28"/>
          <w:lang w:val="uk-UA"/>
        </w:rPr>
        <w:t>Interreg</w:t>
      </w:r>
      <w:proofErr w:type="spellEnd"/>
      <w:r w:rsidR="00E55195" w:rsidRPr="00B37480">
        <w:rPr>
          <w:rFonts w:ascii="Times New Roman" w:eastAsia="Times New Roman" w:hAnsi="Times New Roman" w:cs="Times New Roman"/>
          <w:color w:val="000000"/>
          <w:sz w:val="28"/>
          <w:szCs w:val="28"/>
          <w:lang w:val="uk-UA"/>
        </w:rPr>
        <w:t xml:space="preserve"> NEXT </w:t>
      </w:r>
      <w:proofErr w:type="spellStart"/>
      <w:r w:rsidR="00E55195" w:rsidRPr="00B37480">
        <w:rPr>
          <w:rFonts w:ascii="Times New Roman" w:eastAsia="Times New Roman" w:hAnsi="Times New Roman" w:cs="Times New Roman"/>
          <w:color w:val="000000"/>
          <w:sz w:val="28"/>
          <w:szCs w:val="28"/>
          <w:lang w:val="uk-UA"/>
        </w:rPr>
        <w:t>Romania-Ukraine</w:t>
      </w:r>
      <w:proofErr w:type="spellEnd"/>
      <w:r w:rsidR="00E55195" w:rsidRPr="00B37480">
        <w:rPr>
          <w:rFonts w:ascii="Times New Roman" w:eastAsia="Times New Roman" w:hAnsi="Times New Roman" w:cs="Times New Roman"/>
          <w:color w:val="000000"/>
          <w:sz w:val="28"/>
          <w:szCs w:val="28"/>
          <w:lang w:val="uk-UA"/>
        </w:rPr>
        <w:t xml:space="preserve">”. Загальна сума </w:t>
      </w:r>
      <w:proofErr w:type="spellStart"/>
      <w:r w:rsidR="00E55195" w:rsidRPr="00B37480">
        <w:rPr>
          <w:rFonts w:ascii="Times New Roman" w:eastAsia="Times New Roman" w:hAnsi="Times New Roman" w:cs="Times New Roman"/>
          <w:color w:val="000000"/>
          <w:sz w:val="28"/>
          <w:szCs w:val="28"/>
          <w:lang w:val="uk-UA"/>
        </w:rPr>
        <w:t>проєкту</w:t>
      </w:r>
      <w:proofErr w:type="spellEnd"/>
      <w:r w:rsidR="00E55195" w:rsidRPr="00B37480">
        <w:rPr>
          <w:rFonts w:ascii="Times New Roman" w:eastAsia="Times New Roman" w:hAnsi="Times New Roman" w:cs="Times New Roman"/>
          <w:color w:val="000000"/>
          <w:sz w:val="28"/>
          <w:szCs w:val="28"/>
          <w:lang w:val="uk-UA"/>
        </w:rPr>
        <w:t xml:space="preserve"> становить 6 300 000 грн.</w:t>
      </w:r>
    </w:p>
    <w:p w14:paraId="77C31913" w14:textId="237222B8" w:rsidR="004F1525" w:rsidRPr="00975AC6" w:rsidRDefault="00B37480" w:rsidP="00B37480">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 </w:t>
      </w:r>
      <w:r w:rsidR="00E55195" w:rsidRPr="00975AC6">
        <w:rPr>
          <w:rFonts w:ascii="Times New Roman" w:eastAsia="Times New Roman" w:hAnsi="Times New Roman" w:cs="Times New Roman"/>
          <w:color w:val="000000"/>
          <w:sz w:val="28"/>
          <w:szCs w:val="28"/>
          <w:lang w:val="uk-UA"/>
        </w:rPr>
        <w:t>За</w:t>
      </w: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фінансової підтримки Програми розвитку ООН було здійснено модернізацію приміщення </w:t>
      </w:r>
      <w:proofErr w:type="spellStart"/>
      <w:r w:rsidR="00E55195" w:rsidRPr="00975AC6">
        <w:rPr>
          <w:rFonts w:ascii="Times New Roman" w:eastAsia="Times New Roman" w:hAnsi="Times New Roman" w:cs="Times New Roman"/>
          <w:color w:val="000000"/>
          <w:sz w:val="28"/>
          <w:szCs w:val="28"/>
          <w:lang w:val="uk-UA"/>
        </w:rPr>
        <w:t>ЦНАПу</w:t>
      </w:r>
      <w:proofErr w:type="spellEnd"/>
      <w:r w:rsidR="00E55195" w:rsidRPr="00975AC6">
        <w:rPr>
          <w:rFonts w:ascii="Times New Roman" w:eastAsia="Times New Roman" w:hAnsi="Times New Roman" w:cs="Times New Roman"/>
          <w:color w:val="000000"/>
          <w:sz w:val="28"/>
          <w:szCs w:val="28"/>
          <w:lang w:val="uk-UA"/>
        </w:rPr>
        <w:t xml:space="preserve">. Будівля стала доступною до надання адміністративних послуг особливо вразливим групам населення у час пандемії коронавірусу COVID-19. Також завдяки залученню міжнародного фінансування було створено комфортні та безпечні умови перебування у </w:t>
      </w:r>
      <w:proofErr w:type="spellStart"/>
      <w:r w:rsidR="00E55195" w:rsidRPr="00975AC6">
        <w:rPr>
          <w:rFonts w:ascii="Times New Roman" w:eastAsia="Times New Roman" w:hAnsi="Times New Roman" w:cs="Times New Roman"/>
          <w:color w:val="000000"/>
          <w:sz w:val="28"/>
          <w:szCs w:val="28"/>
          <w:lang w:val="uk-UA"/>
        </w:rPr>
        <w:t>ЦНАПі</w:t>
      </w:r>
      <w:proofErr w:type="spellEnd"/>
      <w:r w:rsidR="00E55195" w:rsidRPr="00975AC6">
        <w:rPr>
          <w:rFonts w:ascii="Times New Roman" w:eastAsia="Times New Roman" w:hAnsi="Times New Roman" w:cs="Times New Roman"/>
          <w:color w:val="000000"/>
          <w:sz w:val="28"/>
          <w:szCs w:val="28"/>
          <w:lang w:val="uk-UA"/>
        </w:rPr>
        <w:t xml:space="preserve"> та встановлено автоматизовані розсувні двері. Загальний бюджет реалізованого </w:t>
      </w:r>
      <w:proofErr w:type="spellStart"/>
      <w:r w:rsidR="00E55195" w:rsidRPr="00975AC6">
        <w:rPr>
          <w:rFonts w:ascii="Times New Roman" w:eastAsia="Times New Roman" w:hAnsi="Times New Roman" w:cs="Times New Roman"/>
          <w:color w:val="000000"/>
          <w:sz w:val="28"/>
          <w:szCs w:val="28"/>
          <w:lang w:val="uk-UA"/>
        </w:rPr>
        <w:t>проєкту</w:t>
      </w:r>
      <w:proofErr w:type="spellEnd"/>
      <w:r w:rsidR="00E55195" w:rsidRPr="00975AC6">
        <w:rPr>
          <w:rFonts w:ascii="Times New Roman" w:eastAsia="Times New Roman" w:hAnsi="Times New Roman" w:cs="Times New Roman"/>
          <w:color w:val="000000"/>
          <w:sz w:val="28"/>
          <w:szCs w:val="28"/>
          <w:lang w:val="uk-UA"/>
        </w:rPr>
        <w:t xml:space="preserve"> становить 235 400 грн.</w:t>
      </w:r>
    </w:p>
    <w:p w14:paraId="12A5F5C0" w14:textId="5DC26DE7" w:rsidR="004F1525" w:rsidRPr="00975AC6" w:rsidRDefault="00B37480" w:rsidP="00B374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Через залучення фінансової підтримки Програми розвитку ООН було реалізовано </w:t>
      </w:r>
      <w:proofErr w:type="spellStart"/>
      <w:r w:rsidR="00E55195" w:rsidRPr="00975AC6">
        <w:rPr>
          <w:rFonts w:ascii="Times New Roman" w:eastAsia="Times New Roman" w:hAnsi="Times New Roman" w:cs="Times New Roman"/>
          <w:color w:val="000000"/>
          <w:sz w:val="28"/>
          <w:szCs w:val="28"/>
          <w:lang w:val="uk-UA"/>
        </w:rPr>
        <w:t>проєкт</w:t>
      </w:r>
      <w:proofErr w:type="spellEnd"/>
      <w:r w:rsidR="00E55195" w:rsidRPr="00975AC6">
        <w:rPr>
          <w:rFonts w:ascii="Times New Roman" w:eastAsia="Times New Roman" w:hAnsi="Times New Roman" w:cs="Times New Roman"/>
          <w:color w:val="000000"/>
          <w:sz w:val="28"/>
          <w:szCs w:val="28"/>
          <w:lang w:val="uk-UA"/>
        </w:rPr>
        <w:t xml:space="preserve"> “Розвивай своє”, що передбачав створення інноваційного економічного продукту, забезпечення підтримки локальних виробників Карпатського регіону, адаптацію бізнесу до кризових умов, </w:t>
      </w:r>
      <w:proofErr w:type="spellStart"/>
      <w:r w:rsidR="00E55195" w:rsidRPr="00975AC6">
        <w:rPr>
          <w:rFonts w:ascii="Times New Roman" w:eastAsia="Times New Roman" w:hAnsi="Times New Roman" w:cs="Times New Roman"/>
          <w:color w:val="000000"/>
          <w:sz w:val="28"/>
          <w:szCs w:val="28"/>
          <w:lang w:val="uk-UA"/>
        </w:rPr>
        <w:t>цифровізацію</w:t>
      </w:r>
      <w:proofErr w:type="spellEnd"/>
      <w:r w:rsidR="00E55195" w:rsidRPr="00975AC6">
        <w:rPr>
          <w:rFonts w:ascii="Times New Roman" w:eastAsia="Times New Roman" w:hAnsi="Times New Roman" w:cs="Times New Roman"/>
          <w:color w:val="000000"/>
          <w:sz w:val="28"/>
          <w:szCs w:val="28"/>
          <w:lang w:val="uk-UA"/>
        </w:rPr>
        <w:t xml:space="preserve"> ведення економічної діяльності, підвищення рівня туристичної та інвестиційної привабливості Карпатського регіону. Загальний бюджет </w:t>
      </w:r>
      <w:proofErr w:type="spellStart"/>
      <w:r w:rsidR="00E55195" w:rsidRPr="00975AC6">
        <w:rPr>
          <w:rFonts w:ascii="Times New Roman" w:eastAsia="Times New Roman" w:hAnsi="Times New Roman" w:cs="Times New Roman"/>
          <w:color w:val="000000"/>
          <w:sz w:val="28"/>
          <w:szCs w:val="28"/>
          <w:lang w:val="uk-UA"/>
        </w:rPr>
        <w:t>проєкту</w:t>
      </w:r>
      <w:proofErr w:type="spellEnd"/>
      <w:r w:rsidR="00E55195" w:rsidRPr="00975AC6">
        <w:rPr>
          <w:rFonts w:ascii="Times New Roman" w:eastAsia="Times New Roman" w:hAnsi="Times New Roman" w:cs="Times New Roman"/>
          <w:color w:val="000000"/>
          <w:sz w:val="28"/>
          <w:szCs w:val="28"/>
          <w:lang w:val="uk-UA"/>
        </w:rPr>
        <w:t xml:space="preserve"> становив 441000 грн.</w:t>
      </w:r>
    </w:p>
    <w:p w14:paraId="03D1865E" w14:textId="023831E6" w:rsidR="004F1525" w:rsidRPr="00975AC6" w:rsidRDefault="00B37480" w:rsidP="00B37480">
      <w:pPr>
        <w:pBdr>
          <w:top w:val="nil"/>
          <w:left w:val="nil"/>
          <w:bottom w:val="nil"/>
          <w:right w:val="nil"/>
          <w:between w:val="nil"/>
        </w:pBdr>
        <w:spacing w:after="0" w:line="240" w:lineRule="auto"/>
        <w:ind w:left="-7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У Коломийській громаді було реалізовано </w:t>
      </w:r>
      <w:proofErr w:type="spellStart"/>
      <w:r w:rsidR="00E55195" w:rsidRPr="00975AC6">
        <w:rPr>
          <w:rFonts w:ascii="Times New Roman" w:eastAsia="Times New Roman" w:hAnsi="Times New Roman" w:cs="Times New Roman"/>
          <w:color w:val="000000"/>
          <w:sz w:val="28"/>
          <w:szCs w:val="28"/>
          <w:lang w:val="uk-UA"/>
        </w:rPr>
        <w:t>проєкт</w:t>
      </w:r>
      <w:proofErr w:type="spellEnd"/>
      <w:r w:rsidR="00E55195" w:rsidRPr="00975AC6">
        <w:rPr>
          <w:rFonts w:ascii="Times New Roman" w:eastAsia="Times New Roman" w:hAnsi="Times New Roman" w:cs="Times New Roman"/>
          <w:color w:val="000000"/>
          <w:sz w:val="28"/>
          <w:szCs w:val="28"/>
          <w:lang w:val="uk-UA"/>
        </w:rPr>
        <w:t xml:space="preserve"> “Стежками Карпатських курганів”, фінансування якого було залучено завдяки виграшу у десятому обласному конкурсі “Громада кращого довкілля”. </w:t>
      </w:r>
      <w:proofErr w:type="spellStart"/>
      <w:r w:rsidR="00E55195" w:rsidRPr="00975AC6">
        <w:rPr>
          <w:rFonts w:ascii="Times New Roman" w:eastAsia="Times New Roman" w:hAnsi="Times New Roman" w:cs="Times New Roman"/>
          <w:color w:val="000000"/>
          <w:sz w:val="28"/>
          <w:szCs w:val="28"/>
          <w:lang w:val="uk-UA"/>
        </w:rPr>
        <w:t>Проєкт</w:t>
      </w:r>
      <w:proofErr w:type="spellEnd"/>
      <w:r w:rsidR="00E55195" w:rsidRPr="00975AC6">
        <w:rPr>
          <w:rFonts w:ascii="Times New Roman" w:eastAsia="Times New Roman" w:hAnsi="Times New Roman" w:cs="Times New Roman"/>
          <w:color w:val="000000"/>
          <w:sz w:val="28"/>
          <w:szCs w:val="28"/>
          <w:lang w:val="uk-UA"/>
        </w:rPr>
        <w:t xml:space="preserve"> передбачав створення рекреаційної зони поруч сіл </w:t>
      </w:r>
      <w:proofErr w:type="spellStart"/>
      <w:r w:rsidR="00E55195" w:rsidRPr="00975AC6">
        <w:rPr>
          <w:rFonts w:ascii="Times New Roman" w:eastAsia="Times New Roman" w:hAnsi="Times New Roman" w:cs="Times New Roman"/>
          <w:color w:val="000000"/>
          <w:sz w:val="28"/>
          <w:szCs w:val="28"/>
          <w:lang w:val="uk-UA"/>
        </w:rPr>
        <w:t>Воскресінці</w:t>
      </w:r>
      <w:proofErr w:type="spellEnd"/>
      <w:r w:rsidR="00E55195" w:rsidRPr="00975AC6">
        <w:rPr>
          <w:rFonts w:ascii="Times New Roman" w:eastAsia="Times New Roman" w:hAnsi="Times New Roman" w:cs="Times New Roman"/>
          <w:color w:val="000000"/>
          <w:sz w:val="28"/>
          <w:szCs w:val="28"/>
          <w:lang w:val="uk-UA"/>
        </w:rPr>
        <w:t xml:space="preserve"> та Грушів. Загальний бюджет </w:t>
      </w:r>
      <w:proofErr w:type="spellStart"/>
      <w:r w:rsidR="00E55195" w:rsidRPr="00975AC6">
        <w:rPr>
          <w:rFonts w:ascii="Times New Roman" w:eastAsia="Times New Roman" w:hAnsi="Times New Roman" w:cs="Times New Roman"/>
          <w:color w:val="000000"/>
          <w:sz w:val="28"/>
          <w:szCs w:val="28"/>
          <w:lang w:val="uk-UA"/>
        </w:rPr>
        <w:t>про</w:t>
      </w:r>
      <w:r w:rsidR="00E55195" w:rsidRPr="00975AC6">
        <w:rPr>
          <w:rFonts w:ascii="Times New Roman" w:eastAsia="Times New Roman" w:hAnsi="Times New Roman" w:cs="Times New Roman"/>
          <w:sz w:val="28"/>
          <w:szCs w:val="28"/>
          <w:lang w:val="uk-UA"/>
        </w:rPr>
        <w:t>є</w:t>
      </w:r>
      <w:r w:rsidR="00E55195" w:rsidRPr="00975AC6">
        <w:rPr>
          <w:rFonts w:ascii="Times New Roman" w:eastAsia="Times New Roman" w:hAnsi="Times New Roman" w:cs="Times New Roman"/>
          <w:color w:val="000000"/>
          <w:sz w:val="28"/>
          <w:szCs w:val="28"/>
          <w:lang w:val="uk-UA"/>
        </w:rPr>
        <w:t>кту</w:t>
      </w:r>
      <w:proofErr w:type="spellEnd"/>
      <w:r w:rsidR="00E55195" w:rsidRPr="00975AC6">
        <w:rPr>
          <w:rFonts w:ascii="Times New Roman" w:eastAsia="Times New Roman" w:hAnsi="Times New Roman" w:cs="Times New Roman"/>
          <w:color w:val="000000"/>
          <w:sz w:val="28"/>
          <w:szCs w:val="28"/>
          <w:lang w:val="uk-UA"/>
        </w:rPr>
        <w:t xml:space="preserve"> становив 676 426, 00 грн.</w:t>
      </w:r>
    </w:p>
    <w:p w14:paraId="181C7FCB" w14:textId="10E591D4" w:rsidR="004F1525" w:rsidRPr="00975AC6" w:rsidRDefault="00B37480" w:rsidP="00B37480">
      <w:pPr>
        <w:pBdr>
          <w:top w:val="nil"/>
          <w:left w:val="nil"/>
          <w:bottom w:val="nil"/>
          <w:right w:val="nil"/>
          <w:between w:val="nil"/>
        </w:pBdr>
        <w:spacing w:after="0" w:line="240" w:lineRule="auto"/>
        <w:ind w:left="-7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Протягом 2021-2024 років до Коломийської міської громади було залучено міжнародно-технічну допомогу у формі автомобіля для надання адміністративних послуг маломобільним верствам населення громади та двох </w:t>
      </w:r>
      <w:proofErr w:type="spellStart"/>
      <w:r w:rsidR="00E55195" w:rsidRPr="00975AC6">
        <w:rPr>
          <w:rFonts w:ascii="Times New Roman" w:eastAsia="Times New Roman" w:hAnsi="Times New Roman" w:cs="Times New Roman"/>
          <w:color w:val="000000"/>
          <w:sz w:val="28"/>
          <w:szCs w:val="28"/>
          <w:lang w:val="uk-UA"/>
        </w:rPr>
        <w:t>мінібусів</w:t>
      </w:r>
      <w:proofErr w:type="spellEnd"/>
      <w:r w:rsidR="00E55195" w:rsidRPr="00975AC6">
        <w:rPr>
          <w:rFonts w:ascii="Times New Roman" w:eastAsia="Times New Roman" w:hAnsi="Times New Roman" w:cs="Times New Roman"/>
          <w:color w:val="000000"/>
          <w:sz w:val="28"/>
          <w:szCs w:val="28"/>
          <w:lang w:val="uk-UA"/>
        </w:rPr>
        <w:t xml:space="preserve"> для надання послуг “Соціального таксі”. Загальна вартість наданих авто становить 2 462 000,00 грн.</w:t>
      </w:r>
    </w:p>
    <w:p w14:paraId="185F58B4" w14:textId="56A13488" w:rsidR="004F1525" w:rsidRPr="00975AC6" w:rsidRDefault="00B37480" w:rsidP="00B37480">
      <w:pPr>
        <w:pBdr>
          <w:top w:val="nil"/>
          <w:left w:val="nil"/>
          <w:bottom w:val="nil"/>
          <w:right w:val="nil"/>
          <w:between w:val="nil"/>
        </w:pBdr>
        <w:spacing w:after="0" w:line="240" w:lineRule="auto"/>
        <w:ind w:left="-7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За період 2022-2024 років через співпрацю з містами-побратимами та дипломатичними установами країн ЄС в Україні було залучено міжнародне фінансування для організації таборів для 350 дітей Коломийської міської територіальної громади з сімей військовослужбовців та ВПО. Загальний бюджет організації таборів становить 17 020 000,00 грн.</w:t>
      </w:r>
    </w:p>
    <w:p w14:paraId="1CDAAF95" w14:textId="778A54D6" w:rsidR="004F1525" w:rsidRPr="00975AC6" w:rsidRDefault="00B37480" w:rsidP="00B37480">
      <w:pPr>
        <w:pBdr>
          <w:top w:val="nil"/>
          <w:left w:val="nil"/>
          <w:bottom w:val="nil"/>
          <w:right w:val="nil"/>
          <w:between w:val="nil"/>
        </w:pBdr>
        <w:spacing w:after="0" w:line="240" w:lineRule="auto"/>
        <w:ind w:left="-7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Коломийська міська територіальна громада протягом 2022-2024 років уклала 2 угоди солідарного партнерства з німецькими містами </w:t>
      </w:r>
      <w:proofErr w:type="spellStart"/>
      <w:r w:rsidR="00E55195" w:rsidRPr="00975AC6">
        <w:rPr>
          <w:rFonts w:ascii="Times New Roman" w:eastAsia="Times New Roman" w:hAnsi="Times New Roman" w:cs="Times New Roman"/>
          <w:color w:val="000000"/>
          <w:sz w:val="28"/>
          <w:szCs w:val="28"/>
          <w:lang w:val="uk-UA"/>
        </w:rPr>
        <w:t>Людінгхаузен</w:t>
      </w:r>
      <w:proofErr w:type="spellEnd"/>
      <w:r w:rsidR="00E55195" w:rsidRPr="00975AC6">
        <w:rPr>
          <w:rFonts w:ascii="Times New Roman" w:eastAsia="Times New Roman" w:hAnsi="Times New Roman" w:cs="Times New Roman"/>
          <w:color w:val="000000"/>
          <w:sz w:val="28"/>
          <w:szCs w:val="28"/>
          <w:lang w:val="uk-UA"/>
        </w:rPr>
        <w:t xml:space="preserve"> та </w:t>
      </w:r>
      <w:proofErr w:type="spellStart"/>
      <w:r w:rsidR="00E55195" w:rsidRPr="00975AC6">
        <w:rPr>
          <w:rFonts w:ascii="Times New Roman" w:eastAsia="Times New Roman" w:hAnsi="Times New Roman" w:cs="Times New Roman"/>
          <w:color w:val="000000"/>
          <w:sz w:val="28"/>
          <w:szCs w:val="28"/>
          <w:lang w:val="uk-UA"/>
        </w:rPr>
        <w:t>Інгельгайм-ам-Райн</w:t>
      </w:r>
      <w:proofErr w:type="spellEnd"/>
      <w:r w:rsidR="00E55195" w:rsidRPr="00975AC6">
        <w:rPr>
          <w:rFonts w:ascii="Times New Roman" w:eastAsia="Times New Roman" w:hAnsi="Times New Roman" w:cs="Times New Roman"/>
          <w:color w:val="000000"/>
          <w:sz w:val="28"/>
          <w:szCs w:val="28"/>
          <w:lang w:val="uk-UA"/>
        </w:rPr>
        <w:t>. Угоди передбачають співпрацю між містами з метою подолання наслідків повномасштабної війни, написання спільних грантових заявок, залучення іноземних інвестицій.</w:t>
      </w:r>
    </w:p>
    <w:p w14:paraId="0C8EB7D5" w14:textId="7356BA08" w:rsidR="004F1525" w:rsidRPr="00975AC6" w:rsidRDefault="00B37480" w:rsidP="00B37480">
      <w:pPr>
        <w:pBdr>
          <w:top w:val="nil"/>
          <w:left w:val="nil"/>
          <w:bottom w:val="nil"/>
          <w:right w:val="nil"/>
          <w:between w:val="nil"/>
        </w:pBdr>
        <w:spacing w:after="0" w:line="240" w:lineRule="auto"/>
        <w:ind w:left="-7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 xml:space="preserve">Через висвітлення </w:t>
      </w:r>
      <w:proofErr w:type="spellStart"/>
      <w:r w:rsidR="00E55195" w:rsidRPr="00975AC6">
        <w:rPr>
          <w:rFonts w:ascii="Times New Roman" w:eastAsia="Times New Roman" w:hAnsi="Times New Roman" w:cs="Times New Roman"/>
          <w:sz w:val="28"/>
          <w:szCs w:val="28"/>
          <w:lang w:val="uk-UA"/>
        </w:rPr>
        <w:t>проєктних</w:t>
      </w:r>
      <w:proofErr w:type="spellEnd"/>
      <w:r w:rsidR="00E55195" w:rsidRPr="00975AC6">
        <w:rPr>
          <w:rFonts w:ascii="Times New Roman" w:eastAsia="Times New Roman" w:hAnsi="Times New Roman" w:cs="Times New Roman"/>
          <w:sz w:val="28"/>
          <w:szCs w:val="28"/>
          <w:lang w:val="uk-UA"/>
        </w:rPr>
        <w:t xml:space="preserve"> заявок в екосистемі DREAM Коломийські ліцей №5 та філія №6 змогли отримати фінансування </w:t>
      </w:r>
      <w:proofErr w:type="spellStart"/>
      <w:r w:rsidR="00E55195" w:rsidRPr="00975AC6">
        <w:rPr>
          <w:rFonts w:ascii="Times New Roman" w:eastAsia="Times New Roman" w:hAnsi="Times New Roman" w:cs="Times New Roman"/>
          <w:sz w:val="28"/>
          <w:szCs w:val="28"/>
          <w:lang w:val="uk-UA"/>
        </w:rPr>
        <w:t>проєктів</w:t>
      </w:r>
      <w:proofErr w:type="spellEnd"/>
      <w:r w:rsidR="00E55195" w:rsidRPr="00975AC6">
        <w:rPr>
          <w:rFonts w:ascii="Times New Roman" w:eastAsia="Times New Roman" w:hAnsi="Times New Roman" w:cs="Times New Roman"/>
          <w:sz w:val="28"/>
          <w:szCs w:val="28"/>
          <w:lang w:val="uk-UA"/>
        </w:rPr>
        <w:t xml:space="preserve"> з ремонту та облаштування харчоблоків. Загальна сума бюджету </w:t>
      </w:r>
      <w:proofErr w:type="spellStart"/>
      <w:r w:rsidR="00E55195" w:rsidRPr="00975AC6">
        <w:rPr>
          <w:rFonts w:ascii="Times New Roman" w:eastAsia="Times New Roman" w:hAnsi="Times New Roman" w:cs="Times New Roman"/>
          <w:sz w:val="28"/>
          <w:szCs w:val="28"/>
          <w:lang w:val="uk-UA"/>
        </w:rPr>
        <w:t>проєктів</w:t>
      </w:r>
      <w:proofErr w:type="spellEnd"/>
      <w:r w:rsidR="00E55195" w:rsidRPr="00975AC6">
        <w:rPr>
          <w:rFonts w:ascii="Times New Roman" w:eastAsia="Times New Roman" w:hAnsi="Times New Roman" w:cs="Times New Roman"/>
          <w:sz w:val="28"/>
          <w:szCs w:val="28"/>
          <w:lang w:val="uk-UA"/>
        </w:rPr>
        <w:t xml:space="preserve"> становить 15 270 308,00 грн.</w:t>
      </w:r>
    </w:p>
    <w:p w14:paraId="5A2F0B8B" w14:textId="5A3C79EE" w:rsidR="004F1525" w:rsidRPr="00975AC6" w:rsidRDefault="00B37480" w:rsidP="00B37480">
      <w:pPr>
        <w:pBdr>
          <w:top w:val="nil"/>
          <w:left w:val="nil"/>
          <w:bottom w:val="nil"/>
          <w:right w:val="nil"/>
          <w:between w:val="nil"/>
        </w:pBdr>
        <w:spacing w:after="0" w:line="240" w:lineRule="auto"/>
        <w:ind w:left="-7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 xml:space="preserve">У 2024 році у Коломийській міській громаді було проведено першу міжнародну конференцію “Європейська перспектива: конференція розвитку міжмуніципального співробітництва”. У конференції взяли участь консули з генеральних консульств Польщі, Угорщини та Румунії, представники міст-партнерів з Польщі та Румунії, представники міжнародної організації </w:t>
      </w:r>
      <w:r w:rsidR="00E55195" w:rsidRPr="00975AC6">
        <w:rPr>
          <w:rFonts w:ascii="Times New Roman" w:eastAsia="Times New Roman" w:hAnsi="Times New Roman" w:cs="Times New Roman"/>
          <w:color w:val="000000"/>
          <w:sz w:val="28"/>
          <w:szCs w:val="28"/>
          <w:lang w:val="uk-UA"/>
        </w:rPr>
        <w:lastRenderedPageBreak/>
        <w:t xml:space="preserve">міжмуніципального співробітництва “Cities4Cities”, </w:t>
      </w:r>
      <w:proofErr w:type="spellStart"/>
      <w:r w:rsidR="00E55195" w:rsidRPr="00975AC6">
        <w:rPr>
          <w:rFonts w:ascii="Times New Roman" w:eastAsia="Times New Roman" w:hAnsi="Times New Roman" w:cs="Times New Roman"/>
          <w:color w:val="000000"/>
          <w:sz w:val="28"/>
          <w:szCs w:val="28"/>
          <w:lang w:val="uk-UA"/>
        </w:rPr>
        <w:t>проєктні</w:t>
      </w:r>
      <w:proofErr w:type="spellEnd"/>
      <w:r w:rsidR="00E55195" w:rsidRPr="00975AC6">
        <w:rPr>
          <w:rFonts w:ascii="Times New Roman" w:eastAsia="Times New Roman" w:hAnsi="Times New Roman" w:cs="Times New Roman"/>
          <w:color w:val="000000"/>
          <w:sz w:val="28"/>
          <w:szCs w:val="28"/>
          <w:lang w:val="uk-UA"/>
        </w:rPr>
        <w:t xml:space="preserve"> менеджери з Румунії та Швеції, представники місцевих муніципалітетів Івано-Франківської області. На конференції представлено інвестиційний потенціал Коломийської громади та можливі напрямки міжнародного інвестування та залучення інвестицій з міжнародних фондів.</w:t>
      </w:r>
    </w:p>
    <w:p w14:paraId="59DAB0EE" w14:textId="71BB78BE" w:rsidR="004F1525" w:rsidRPr="00975AC6" w:rsidRDefault="00B37480" w:rsidP="00B37480">
      <w:pPr>
        <w:pBdr>
          <w:top w:val="nil"/>
          <w:left w:val="nil"/>
          <w:bottom w:val="nil"/>
          <w:right w:val="nil"/>
          <w:between w:val="nil"/>
        </w:pBdr>
        <w:spacing w:after="0" w:line="240" w:lineRule="auto"/>
        <w:ind w:left="-7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E55195" w:rsidRPr="00975AC6">
        <w:rPr>
          <w:rFonts w:ascii="Times New Roman" w:eastAsia="Times New Roman" w:hAnsi="Times New Roman" w:cs="Times New Roman"/>
          <w:color w:val="000000"/>
          <w:sz w:val="28"/>
          <w:szCs w:val="28"/>
          <w:lang w:val="uk-UA"/>
        </w:rPr>
        <w:t>З метою покращення інвестиційного іміджу громади, національним рейтинговим агентством «Кредит-Рейтинг» визначено кредитний рейтинг та рівень інвестиційної привабливості Коломийської міської територіальної громади. Протягом 2021-2024 років за наданими результатами аналізу кредитний рейтинг визначено за національною рейтинговою шкалою як «Стабільний» та рівень інвестиційної привабливості «uaINV4+», що характеризує громаду з високим рівнем привабливості для здійснення інвестицій.</w:t>
      </w:r>
    </w:p>
    <w:p w14:paraId="35C287B5" w14:textId="77777777" w:rsidR="004F1525" w:rsidRPr="00975AC6" w:rsidRDefault="00E55195" w:rsidP="00A8523E">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Враховуючи вищезазначене, Програма є важливою та доцільною в необхідності фінансуванні з міського бюджету. Реалізація заходів Програми визначатиме комплекс заходів на створення сприятливих організаційно-економічних умов для залучення інвестицій в різні сфери господарювання громади.</w:t>
      </w:r>
    </w:p>
    <w:p w14:paraId="02DCFE27" w14:textId="669EBE78" w:rsidR="004F1525" w:rsidRDefault="00E55195" w:rsidP="00A8523E">
      <w:pPr>
        <w:spacing w:after="0" w:line="240" w:lineRule="auto"/>
        <w:ind w:firstLine="709"/>
        <w:jc w:val="both"/>
        <w:rPr>
          <w:rFonts w:ascii="Times New Roman" w:eastAsia="Times New Roman" w:hAnsi="Times New Roman" w:cs="Times New Roman"/>
          <w:sz w:val="28"/>
          <w:szCs w:val="28"/>
          <w:lang w:val="uk-UA"/>
        </w:rPr>
      </w:pPr>
      <w:r w:rsidRPr="00975AC6">
        <w:rPr>
          <w:rFonts w:ascii="Times New Roman" w:eastAsia="Times New Roman" w:hAnsi="Times New Roman" w:cs="Times New Roman"/>
          <w:sz w:val="28"/>
          <w:szCs w:val="28"/>
          <w:lang w:val="uk-UA"/>
        </w:rPr>
        <w:t xml:space="preserve">Основними завданнями Програми є сприяння залученню як внутрішніх так і зовнішніх інвестицій, формування інвестиційного портфоліо громади, формування публічних інвестиційних </w:t>
      </w:r>
      <w:proofErr w:type="spellStart"/>
      <w:r w:rsidRPr="00975AC6">
        <w:rPr>
          <w:rFonts w:ascii="Times New Roman" w:eastAsia="Times New Roman" w:hAnsi="Times New Roman" w:cs="Times New Roman"/>
          <w:sz w:val="28"/>
          <w:szCs w:val="28"/>
          <w:lang w:val="uk-UA"/>
        </w:rPr>
        <w:t>проєктів</w:t>
      </w:r>
      <w:proofErr w:type="spellEnd"/>
      <w:r w:rsidRPr="00975AC6">
        <w:rPr>
          <w:rFonts w:ascii="Times New Roman" w:eastAsia="Times New Roman" w:hAnsi="Times New Roman" w:cs="Times New Roman"/>
          <w:sz w:val="28"/>
          <w:szCs w:val="28"/>
          <w:lang w:val="uk-UA"/>
        </w:rPr>
        <w:t xml:space="preserve"> та пропозицій, налагодження міжнародного транскордонного та </w:t>
      </w:r>
      <w:proofErr w:type="spellStart"/>
      <w:r w:rsidRPr="00975AC6">
        <w:rPr>
          <w:rFonts w:ascii="Times New Roman" w:eastAsia="Times New Roman" w:hAnsi="Times New Roman" w:cs="Times New Roman"/>
          <w:sz w:val="28"/>
          <w:szCs w:val="28"/>
          <w:lang w:val="uk-UA"/>
        </w:rPr>
        <w:t>міжтериторіального</w:t>
      </w:r>
      <w:proofErr w:type="spellEnd"/>
      <w:r w:rsidRPr="00975AC6">
        <w:rPr>
          <w:rFonts w:ascii="Times New Roman" w:eastAsia="Times New Roman" w:hAnsi="Times New Roman" w:cs="Times New Roman"/>
          <w:sz w:val="28"/>
          <w:szCs w:val="28"/>
          <w:lang w:val="uk-UA"/>
        </w:rPr>
        <w:t xml:space="preserve"> співробітництва. Пожвавлення процесів інвестування має відбуватися через презентацію інвестиційного потенціалу громади для потенційних інвесторів, підготовки інвестиційних пропозицій через екосистему відновлення та відбудови DREAM, проведення міжнародних семінарів, конференцій міжмуніципального співробітництва, інвестиційних форумів за участі міжнародних партнерів з дипломатичних установ країн ЄС, міжнародних урядових та неурядових організацій, міст-побратимів.</w:t>
      </w:r>
    </w:p>
    <w:p w14:paraId="72FDFA13" w14:textId="77777777" w:rsidR="00FE7403" w:rsidRPr="00975AC6" w:rsidRDefault="00FE7403" w:rsidP="00A8523E">
      <w:pPr>
        <w:spacing w:after="0" w:line="240" w:lineRule="auto"/>
        <w:ind w:firstLine="709"/>
        <w:jc w:val="both"/>
        <w:rPr>
          <w:rFonts w:ascii="Times New Roman" w:eastAsia="Times New Roman" w:hAnsi="Times New Roman" w:cs="Times New Roman"/>
          <w:sz w:val="28"/>
          <w:szCs w:val="28"/>
          <w:lang w:val="uk-UA"/>
        </w:rPr>
      </w:pPr>
    </w:p>
    <w:p w14:paraId="19B185A1" w14:textId="0C627E63" w:rsidR="00EF5A5D" w:rsidRDefault="00FE7403" w:rsidP="003D44F2">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3. Терміни виконання Програми</w:t>
      </w:r>
    </w:p>
    <w:p w14:paraId="39976073" w14:textId="02AA948C" w:rsidR="00FE7403" w:rsidRDefault="00FE7403" w:rsidP="00FE740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Cs/>
          <w:sz w:val="28"/>
          <w:szCs w:val="28"/>
          <w:lang w:val="uk-UA"/>
        </w:rPr>
      </w:pPr>
      <w:r w:rsidRPr="00FE7403">
        <w:rPr>
          <w:rFonts w:ascii="Times New Roman" w:eastAsia="Times New Roman" w:hAnsi="Times New Roman" w:cs="Times New Roman"/>
          <w:bCs/>
          <w:color w:val="000000"/>
          <w:sz w:val="28"/>
          <w:szCs w:val="28"/>
          <w:lang w:val="uk-UA"/>
        </w:rPr>
        <w:t xml:space="preserve">Виконання Програми «Розвиток інвестиційної діяльності </w:t>
      </w:r>
      <w:r w:rsidRPr="00FE7403">
        <w:rPr>
          <w:rFonts w:ascii="Times New Roman" w:eastAsia="Times New Roman" w:hAnsi="Times New Roman" w:cs="Times New Roman"/>
          <w:bCs/>
          <w:sz w:val="28"/>
          <w:szCs w:val="28"/>
          <w:lang w:val="uk-UA"/>
        </w:rPr>
        <w:t>Коломийської міської територіальної громади на 2025-2027 роки» розраховано на бюджетний період 2025-2027 років.</w:t>
      </w:r>
    </w:p>
    <w:p w14:paraId="6511600D" w14:textId="77777777" w:rsidR="00FE7403" w:rsidRPr="00FE7403" w:rsidRDefault="00FE7403" w:rsidP="00FE740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Cs/>
          <w:color w:val="000000"/>
          <w:sz w:val="28"/>
          <w:szCs w:val="28"/>
          <w:lang w:val="uk-UA"/>
        </w:rPr>
      </w:pPr>
    </w:p>
    <w:p w14:paraId="1B81CDA0" w14:textId="62D6D254" w:rsidR="004F1525" w:rsidRPr="00975AC6" w:rsidRDefault="00FE7403" w:rsidP="003D44F2">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 xml:space="preserve">4. </w:t>
      </w:r>
      <w:r w:rsidR="00E55195" w:rsidRPr="00975AC6">
        <w:rPr>
          <w:rFonts w:ascii="Times New Roman" w:eastAsia="Times New Roman" w:hAnsi="Times New Roman" w:cs="Times New Roman"/>
          <w:b/>
          <w:color w:val="000000"/>
          <w:sz w:val="28"/>
          <w:szCs w:val="28"/>
          <w:lang w:val="uk-UA"/>
        </w:rPr>
        <w:t>Фінансове забезпечення виконання заходів Програми</w:t>
      </w:r>
    </w:p>
    <w:p w14:paraId="5DBA3822" w14:textId="77777777" w:rsidR="004F1525" w:rsidRPr="00975AC6" w:rsidRDefault="00E55195" w:rsidP="00A8523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Заходи програми реалізуються за рахунок коштів міського бюджету, кредитних ресурсів та інших джерел фінансування, не заборонених законодавством України.</w:t>
      </w:r>
    </w:p>
    <w:p w14:paraId="4C08555B" w14:textId="77777777" w:rsidR="004F1525" w:rsidRPr="00975AC6" w:rsidRDefault="00E55195" w:rsidP="00A8523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Бюджетні призначення для реалізації заходів програми передбачаються щорічно при формуванні міського бюджету, виходячи із можливостей їх дохідної частини та інших джерел фінансування, не заборонених законодавством України.</w:t>
      </w:r>
    </w:p>
    <w:p w14:paraId="76BF5833" w14:textId="77777777" w:rsidR="004F1525" w:rsidRPr="00975AC6" w:rsidRDefault="00E55195" w:rsidP="00A8523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Перелік заходів, обсягів та джерел фінансування, очікуваних результатів програми наведено у додатку.</w:t>
      </w:r>
    </w:p>
    <w:p w14:paraId="704E456E" w14:textId="77777777" w:rsidR="00BD1A4E" w:rsidRPr="00975AC6" w:rsidRDefault="00BD1A4E" w:rsidP="003D44F2">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lang w:val="uk-UA"/>
        </w:rPr>
      </w:pPr>
    </w:p>
    <w:p w14:paraId="42A4D3B4" w14:textId="77777777" w:rsidR="00FE7403" w:rsidRDefault="00FE7403" w:rsidP="003D44F2">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lang w:val="uk-UA"/>
        </w:rPr>
      </w:pPr>
    </w:p>
    <w:p w14:paraId="526BF6F7" w14:textId="77777777" w:rsidR="00FE7403" w:rsidRDefault="00FE7403" w:rsidP="003D44F2">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lang w:val="uk-UA"/>
        </w:rPr>
      </w:pPr>
    </w:p>
    <w:p w14:paraId="2A1AA4EC" w14:textId="485A7CA1" w:rsidR="004F1525" w:rsidRPr="00975AC6" w:rsidRDefault="00FE7403" w:rsidP="003D44F2">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lastRenderedPageBreak/>
        <w:t xml:space="preserve">5. </w:t>
      </w:r>
      <w:r w:rsidR="00E55195" w:rsidRPr="00975AC6">
        <w:rPr>
          <w:rFonts w:ascii="Times New Roman" w:eastAsia="Times New Roman" w:hAnsi="Times New Roman" w:cs="Times New Roman"/>
          <w:b/>
          <w:color w:val="000000"/>
          <w:sz w:val="28"/>
          <w:szCs w:val="28"/>
          <w:lang w:val="uk-UA"/>
        </w:rPr>
        <w:t>Очікувані результати виконання Програми</w:t>
      </w:r>
    </w:p>
    <w:p w14:paraId="5B35B16C" w14:textId="14277580" w:rsidR="004F1525" w:rsidRPr="000648EA" w:rsidRDefault="000648EA" w:rsidP="000648EA">
      <w:pPr>
        <w:shd w:val="clear" w:color="auto" w:fill="FFFFFF"/>
        <w:spacing w:after="0" w:line="240" w:lineRule="auto"/>
        <w:ind w:left="-76"/>
        <w:jc w:val="both"/>
        <w:rPr>
          <w:sz w:val="28"/>
          <w:szCs w:val="28"/>
          <w:lang w:val="uk-UA"/>
        </w:rPr>
      </w:pPr>
      <w:r w:rsidRPr="000648E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E55195" w:rsidRPr="000648EA">
        <w:rPr>
          <w:rFonts w:ascii="Times New Roman" w:eastAsia="Times New Roman" w:hAnsi="Times New Roman" w:cs="Times New Roman"/>
          <w:sz w:val="28"/>
          <w:szCs w:val="28"/>
          <w:lang w:val="uk-UA"/>
        </w:rPr>
        <w:t>залучення додаткових фінансових можливостей для вирішення питань соціально-економічного розвитку громади;</w:t>
      </w:r>
    </w:p>
    <w:p w14:paraId="35E46536" w14:textId="079304BC" w:rsidR="004F1525" w:rsidRPr="00975AC6" w:rsidRDefault="000648EA" w:rsidP="000648EA">
      <w:pPr>
        <w:shd w:val="clear" w:color="auto" w:fill="FFFFFF"/>
        <w:spacing w:after="0" w:line="240" w:lineRule="auto"/>
        <w:ind w:left="-76"/>
        <w:jc w:val="both"/>
        <w:rPr>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формування позитивного інвестиційного іміджу громади;</w:t>
      </w:r>
    </w:p>
    <w:p w14:paraId="160B8E74" w14:textId="5B6208E7" w:rsidR="004F1525" w:rsidRPr="00975AC6" w:rsidRDefault="00DF2FD0" w:rsidP="000648EA">
      <w:pPr>
        <w:shd w:val="clear" w:color="auto" w:fill="FFFFFF"/>
        <w:spacing w:after="0" w:line="240" w:lineRule="auto"/>
        <w:ind w:left="-76"/>
        <w:jc w:val="both"/>
        <w:rPr>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поширення інформації про інвестиційні можливості громади;</w:t>
      </w:r>
    </w:p>
    <w:p w14:paraId="5464B6B4" w14:textId="5CBBA4D0" w:rsidR="004F1525" w:rsidRPr="00975AC6" w:rsidRDefault="00DF2FD0" w:rsidP="000648EA">
      <w:pPr>
        <w:shd w:val="clear" w:color="auto" w:fill="FFFFFF"/>
        <w:spacing w:after="0" w:line="240" w:lineRule="auto"/>
        <w:ind w:left="-76"/>
        <w:jc w:val="both"/>
        <w:rPr>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розширення мережі міжнародної співпраці з потенційними інвесторами;</w:t>
      </w:r>
    </w:p>
    <w:p w14:paraId="36C20AEE" w14:textId="7ED474C0" w:rsidR="004F1525" w:rsidRPr="00975AC6" w:rsidRDefault="00DF2FD0" w:rsidP="000648EA">
      <w:pPr>
        <w:shd w:val="clear" w:color="auto" w:fill="FFFFFF"/>
        <w:spacing w:after="0" w:line="240" w:lineRule="auto"/>
        <w:ind w:left="-76"/>
        <w:jc w:val="both"/>
        <w:rPr>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перетворення інвестування на дієвий механізм на розв’язання економічних і соціальних проблем;</w:t>
      </w:r>
    </w:p>
    <w:p w14:paraId="4666075C" w14:textId="4C96D0F6" w:rsidR="004F1525" w:rsidRPr="00975AC6" w:rsidRDefault="00DF2FD0" w:rsidP="000648EA">
      <w:pPr>
        <w:shd w:val="clear" w:color="auto" w:fill="FFFFFF"/>
        <w:spacing w:after="0" w:line="240" w:lineRule="auto"/>
        <w:ind w:left="-76"/>
        <w:jc w:val="both"/>
        <w:rPr>
          <w:sz w:val="28"/>
          <w:szCs w:val="28"/>
          <w:lang w:val="uk-UA"/>
        </w:rPr>
      </w:pPr>
      <w:r>
        <w:rPr>
          <w:rFonts w:ascii="Times New Roman" w:eastAsia="Times New Roman" w:hAnsi="Times New Roman" w:cs="Times New Roman"/>
          <w:sz w:val="28"/>
          <w:szCs w:val="28"/>
          <w:lang w:val="uk-UA"/>
        </w:rPr>
        <w:t xml:space="preserve">- </w:t>
      </w:r>
      <w:r w:rsidR="00E55195" w:rsidRPr="00975AC6">
        <w:rPr>
          <w:rFonts w:ascii="Times New Roman" w:eastAsia="Times New Roman" w:hAnsi="Times New Roman" w:cs="Times New Roman"/>
          <w:sz w:val="28"/>
          <w:szCs w:val="28"/>
          <w:lang w:val="uk-UA"/>
        </w:rPr>
        <w:t>відкритість та прозорість висвітлення інвестиційних потреб громади в загальнодоступній екосистемі DREAM</w:t>
      </w:r>
      <w:r w:rsidR="00A8523E" w:rsidRPr="00975AC6">
        <w:rPr>
          <w:rFonts w:ascii="Times New Roman" w:eastAsia="Times New Roman" w:hAnsi="Times New Roman" w:cs="Times New Roman"/>
          <w:sz w:val="28"/>
          <w:szCs w:val="28"/>
          <w:lang w:val="uk-UA"/>
        </w:rPr>
        <w:t>.</w:t>
      </w:r>
    </w:p>
    <w:p w14:paraId="5CB3D871" w14:textId="77777777" w:rsidR="00EA515D" w:rsidRPr="00975AC6" w:rsidRDefault="00EA515D" w:rsidP="00EA515D">
      <w:pPr>
        <w:rPr>
          <w:sz w:val="28"/>
          <w:szCs w:val="28"/>
          <w:lang w:val="uk-UA"/>
        </w:rPr>
      </w:pPr>
    </w:p>
    <w:p w14:paraId="659063B2" w14:textId="51068F56" w:rsidR="00EA515D" w:rsidRPr="00975AC6" w:rsidRDefault="00EA515D" w:rsidP="00EA515D">
      <w:pPr>
        <w:rPr>
          <w:sz w:val="28"/>
          <w:szCs w:val="28"/>
          <w:lang w:val="uk-UA"/>
        </w:rPr>
        <w:sectPr w:rsidR="00EA515D" w:rsidRPr="00975AC6" w:rsidSect="00B37480">
          <w:pgSz w:w="11906" w:h="16838"/>
          <w:pgMar w:top="567" w:right="567" w:bottom="851" w:left="1701" w:header="709" w:footer="709" w:gutter="0"/>
          <w:pgNumType w:start="1"/>
          <w:cols w:space="720"/>
        </w:sectPr>
      </w:pPr>
    </w:p>
    <w:p w14:paraId="559C0593" w14:textId="46EE57D4" w:rsidR="00D17024" w:rsidRDefault="00D17024" w:rsidP="00D17024">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lastRenderedPageBreak/>
        <w:t xml:space="preserve">                                                                                                                                                                          </w:t>
      </w:r>
    </w:p>
    <w:p w14:paraId="3057B0CD" w14:textId="6E5E1C09" w:rsidR="004F1525" w:rsidRPr="00975AC6" w:rsidRDefault="00D17024" w:rsidP="00D1702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rPr>
      </w:pPr>
      <w:r w:rsidRPr="00D17024">
        <w:rPr>
          <w:rFonts w:ascii="Times New Roman" w:eastAsia="Times New Roman" w:hAnsi="Times New Roman" w:cs="Times New Roman"/>
          <w:b/>
          <w:bCs/>
          <w:color w:val="000000"/>
          <w:sz w:val="28"/>
          <w:szCs w:val="28"/>
          <w:lang w:val="uk-UA"/>
        </w:rPr>
        <w:t>Пе</w:t>
      </w:r>
      <w:r w:rsidR="00E55195" w:rsidRPr="00975AC6">
        <w:rPr>
          <w:rFonts w:ascii="Times New Roman" w:eastAsia="Times New Roman" w:hAnsi="Times New Roman" w:cs="Times New Roman"/>
          <w:b/>
          <w:color w:val="000000"/>
          <w:sz w:val="28"/>
          <w:szCs w:val="28"/>
          <w:lang w:val="uk-UA"/>
        </w:rPr>
        <w:t>релік заходів, обсяги та джерела фінансування міської програми «Розвиток інвестиційної діяльності в Коломийській міській територіальній громаді на 2025-2027 роки»</w:t>
      </w:r>
    </w:p>
    <w:p w14:paraId="7422A011" w14:textId="37436714" w:rsidR="004F1525" w:rsidRDefault="004F1525">
      <w:pPr>
        <w:spacing w:after="0" w:line="240" w:lineRule="auto"/>
        <w:jc w:val="center"/>
        <w:rPr>
          <w:rFonts w:ascii="Times New Roman" w:eastAsia="Times New Roman" w:hAnsi="Times New Roman" w:cs="Times New Roman"/>
          <w:color w:val="000000"/>
          <w:sz w:val="18"/>
          <w:szCs w:val="18"/>
          <w:lang w:val="uk-UA"/>
        </w:rPr>
      </w:pPr>
    </w:p>
    <w:p w14:paraId="2FD630D9" w14:textId="471CD2B8" w:rsidR="00EA76FC" w:rsidRDefault="00EA76FC">
      <w:pPr>
        <w:spacing w:after="0" w:line="240" w:lineRule="auto"/>
        <w:jc w:val="center"/>
        <w:rPr>
          <w:rFonts w:ascii="Times New Roman" w:eastAsia="Times New Roman" w:hAnsi="Times New Roman" w:cs="Times New Roman"/>
          <w:color w:val="000000"/>
          <w:sz w:val="18"/>
          <w:szCs w:val="18"/>
          <w:lang w:val="uk-UA"/>
        </w:rPr>
      </w:pPr>
    </w:p>
    <w:p w14:paraId="37CCA72C" w14:textId="41362404" w:rsidR="00EA76FC" w:rsidRDefault="00EA76FC">
      <w:pPr>
        <w:spacing w:after="0" w:line="240" w:lineRule="auto"/>
        <w:jc w:val="center"/>
        <w:rPr>
          <w:rFonts w:ascii="Times New Roman" w:eastAsia="Times New Roman" w:hAnsi="Times New Roman" w:cs="Times New Roman"/>
          <w:color w:val="000000"/>
          <w:sz w:val="18"/>
          <w:szCs w:val="18"/>
          <w:lang w:val="uk-UA"/>
        </w:rPr>
      </w:pPr>
    </w:p>
    <w:p w14:paraId="55108FE8" w14:textId="77777777" w:rsidR="00EA76FC" w:rsidRDefault="00EA76FC">
      <w:pPr>
        <w:spacing w:after="0" w:line="240" w:lineRule="auto"/>
        <w:jc w:val="center"/>
        <w:rPr>
          <w:rFonts w:ascii="Times New Roman" w:eastAsia="Times New Roman" w:hAnsi="Times New Roman" w:cs="Times New Roman"/>
          <w:color w:val="000000"/>
          <w:sz w:val="18"/>
          <w:szCs w:val="18"/>
          <w:lang w:val="uk-UA"/>
        </w:rPr>
      </w:pPr>
    </w:p>
    <w:p w14:paraId="5A5C9276" w14:textId="66552E52" w:rsidR="00731FF2" w:rsidRPr="00731FF2" w:rsidRDefault="00731FF2" w:rsidP="00731FF2">
      <w:pPr>
        <w:spacing w:after="0" w:line="240" w:lineRule="auto"/>
        <w:ind w:left="284"/>
        <w:rPr>
          <w:rFonts w:ascii="Times New Roman" w:eastAsia="Times New Roman" w:hAnsi="Times New Roman" w:cs="Times New Roman"/>
          <w:color w:val="000000"/>
          <w:sz w:val="28"/>
          <w:szCs w:val="28"/>
          <w:lang w:val="uk-UA"/>
        </w:rPr>
      </w:pPr>
      <w:r w:rsidRPr="00731FF2">
        <w:rPr>
          <w:rFonts w:ascii="Times New Roman" w:eastAsia="Times New Roman" w:hAnsi="Times New Roman" w:cs="Times New Roman"/>
          <w:color w:val="000000"/>
          <w:sz w:val="28"/>
          <w:szCs w:val="28"/>
          <w:lang w:val="uk-UA"/>
        </w:rPr>
        <w:t xml:space="preserve">Назва замовника: Коломийська міська рада </w:t>
      </w:r>
    </w:p>
    <w:p w14:paraId="4E2C2D3F" w14:textId="77777777" w:rsidR="00731FF2" w:rsidRDefault="00731FF2" w:rsidP="00731FF2">
      <w:pPr>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rPr>
      </w:pPr>
      <w:r w:rsidRPr="00731FF2">
        <w:rPr>
          <w:rFonts w:ascii="Times New Roman" w:eastAsia="Times New Roman" w:hAnsi="Times New Roman" w:cs="Times New Roman"/>
          <w:color w:val="000000"/>
          <w:sz w:val="28"/>
          <w:szCs w:val="28"/>
          <w:lang w:val="uk-UA"/>
        </w:rPr>
        <w:t xml:space="preserve">Назва Програми: «Розвиток інвестиційної </w:t>
      </w:r>
    </w:p>
    <w:p w14:paraId="54B54AC1" w14:textId="77777777" w:rsidR="00731FF2" w:rsidRDefault="00731FF2" w:rsidP="00731FF2">
      <w:pPr>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rPr>
      </w:pPr>
      <w:r w:rsidRPr="00731FF2">
        <w:rPr>
          <w:rFonts w:ascii="Times New Roman" w:eastAsia="Times New Roman" w:hAnsi="Times New Roman" w:cs="Times New Roman"/>
          <w:color w:val="000000"/>
          <w:sz w:val="28"/>
          <w:szCs w:val="28"/>
          <w:lang w:val="uk-UA"/>
        </w:rPr>
        <w:t xml:space="preserve">діяльності в Коломийській міській територіальній </w:t>
      </w:r>
    </w:p>
    <w:p w14:paraId="210274F7" w14:textId="776DAB0B" w:rsidR="00731FF2" w:rsidRDefault="00731FF2" w:rsidP="00731FF2">
      <w:pPr>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rPr>
      </w:pPr>
      <w:r w:rsidRPr="00731FF2">
        <w:rPr>
          <w:rFonts w:ascii="Times New Roman" w:eastAsia="Times New Roman" w:hAnsi="Times New Roman" w:cs="Times New Roman"/>
          <w:color w:val="000000"/>
          <w:sz w:val="28"/>
          <w:szCs w:val="28"/>
          <w:lang w:val="uk-UA"/>
        </w:rPr>
        <w:t>громаді на 2025-2027 роки»</w:t>
      </w:r>
    </w:p>
    <w:p w14:paraId="4547B730" w14:textId="77777777" w:rsidR="00EA76FC" w:rsidRPr="00731FF2" w:rsidRDefault="00EA76FC" w:rsidP="00731FF2">
      <w:pPr>
        <w:pBdr>
          <w:top w:val="nil"/>
          <w:left w:val="nil"/>
          <w:bottom w:val="nil"/>
          <w:right w:val="nil"/>
          <w:between w:val="nil"/>
        </w:pBdr>
        <w:spacing w:after="0" w:line="240" w:lineRule="auto"/>
        <w:ind w:left="284"/>
        <w:rPr>
          <w:rFonts w:ascii="Times New Roman" w:eastAsia="Times New Roman" w:hAnsi="Times New Roman" w:cs="Times New Roman"/>
          <w:color w:val="000000"/>
          <w:sz w:val="28"/>
          <w:szCs w:val="28"/>
          <w:lang w:val="uk-UA"/>
        </w:rPr>
      </w:pPr>
    </w:p>
    <w:p w14:paraId="203AE114" w14:textId="764DDC1A" w:rsidR="00731FF2" w:rsidRPr="00975AC6" w:rsidRDefault="00731FF2">
      <w:pPr>
        <w:spacing w:after="0" w:line="240" w:lineRule="auto"/>
        <w:jc w:val="center"/>
        <w:rPr>
          <w:rFonts w:ascii="Times New Roman" w:eastAsia="Times New Roman" w:hAnsi="Times New Roman" w:cs="Times New Roman"/>
          <w:color w:val="000000"/>
          <w:sz w:val="18"/>
          <w:szCs w:val="18"/>
          <w:lang w:val="uk-UA"/>
        </w:rPr>
      </w:pPr>
    </w:p>
    <w:p w14:paraId="4D976853" w14:textId="77777777" w:rsidR="00A8523E" w:rsidRPr="00975AC6" w:rsidRDefault="00A8523E">
      <w:pPr>
        <w:spacing w:after="0" w:line="240" w:lineRule="auto"/>
        <w:jc w:val="center"/>
        <w:rPr>
          <w:rFonts w:ascii="Times New Roman" w:eastAsia="Times New Roman" w:hAnsi="Times New Roman" w:cs="Times New Roman"/>
          <w:color w:val="000000"/>
          <w:sz w:val="18"/>
          <w:szCs w:val="18"/>
          <w:lang w:val="uk-UA"/>
        </w:rPr>
      </w:pPr>
    </w:p>
    <w:tbl>
      <w:tblPr>
        <w:tblStyle w:val="af6"/>
        <w:tblW w:w="1530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552"/>
        <w:gridCol w:w="1842"/>
        <w:gridCol w:w="1276"/>
        <w:gridCol w:w="1038"/>
        <w:gridCol w:w="1127"/>
        <w:gridCol w:w="1127"/>
        <w:gridCol w:w="1127"/>
        <w:gridCol w:w="1251"/>
        <w:gridCol w:w="992"/>
        <w:gridCol w:w="2552"/>
      </w:tblGrid>
      <w:tr w:rsidR="004F1525" w:rsidRPr="00975AC6" w14:paraId="61A83C7F" w14:textId="77777777" w:rsidTr="00916E40">
        <w:tc>
          <w:tcPr>
            <w:tcW w:w="425" w:type="dxa"/>
            <w:vMerge w:val="restart"/>
            <w:vAlign w:val="center"/>
          </w:tcPr>
          <w:p w14:paraId="6F63A45C" w14:textId="77777777" w:rsidR="004F1525" w:rsidRPr="00975AC6" w:rsidRDefault="00E55195">
            <w:pPr>
              <w:spacing w:after="0" w:line="240" w:lineRule="auto"/>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w:t>
            </w:r>
          </w:p>
          <w:p w14:paraId="5CA544BF" w14:textId="77777777" w:rsidR="004F1525" w:rsidRPr="00975AC6" w:rsidRDefault="00E55195">
            <w:pPr>
              <w:spacing w:after="0" w:line="240" w:lineRule="auto"/>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п/п</w:t>
            </w:r>
          </w:p>
        </w:tc>
        <w:tc>
          <w:tcPr>
            <w:tcW w:w="2552" w:type="dxa"/>
            <w:vMerge w:val="restart"/>
            <w:vAlign w:val="center"/>
          </w:tcPr>
          <w:p w14:paraId="4B4B3FCF"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Назва заходу</w:t>
            </w:r>
          </w:p>
        </w:tc>
        <w:tc>
          <w:tcPr>
            <w:tcW w:w="1842" w:type="dxa"/>
            <w:vMerge w:val="restart"/>
            <w:vAlign w:val="center"/>
          </w:tcPr>
          <w:p w14:paraId="20DBBBAC"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Виконавець</w:t>
            </w:r>
          </w:p>
        </w:tc>
        <w:tc>
          <w:tcPr>
            <w:tcW w:w="1276" w:type="dxa"/>
            <w:vMerge w:val="restart"/>
            <w:vAlign w:val="center"/>
          </w:tcPr>
          <w:p w14:paraId="28BB764D"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Термін виконання</w:t>
            </w:r>
          </w:p>
        </w:tc>
        <w:tc>
          <w:tcPr>
            <w:tcW w:w="6662" w:type="dxa"/>
            <w:gridSpan w:val="6"/>
            <w:vAlign w:val="center"/>
          </w:tcPr>
          <w:p w14:paraId="3AB62005"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Орієнтовні обсяги фінансування тис. грн..</w:t>
            </w:r>
          </w:p>
        </w:tc>
        <w:tc>
          <w:tcPr>
            <w:tcW w:w="2552" w:type="dxa"/>
            <w:vMerge w:val="restart"/>
            <w:vAlign w:val="center"/>
          </w:tcPr>
          <w:p w14:paraId="77F7348F"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Очікуваний результат</w:t>
            </w:r>
          </w:p>
        </w:tc>
      </w:tr>
      <w:tr w:rsidR="004F1525" w:rsidRPr="00975AC6" w14:paraId="342763B4" w14:textId="77777777" w:rsidTr="00916E40">
        <w:tc>
          <w:tcPr>
            <w:tcW w:w="425" w:type="dxa"/>
            <w:vMerge/>
            <w:vAlign w:val="center"/>
          </w:tcPr>
          <w:p w14:paraId="0E25B95E"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2552" w:type="dxa"/>
            <w:vMerge/>
            <w:vAlign w:val="center"/>
          </w:tcPr>
          <w:p w14:paraId="58450DD5"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842" w:type="dxa"/>
            <w:vMerge/>
            <w:vAlign w:val="center"/>
          </w:tcPr>
          <w:p w14:paraId="6C30978B"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276" w:type="dxa"/>
            <w:vMerge/>
            <w:vAlign w:val="center"/>
          </w:tcPr>
          <w:p w14:paraId="1F32904E"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038" w:type="dxa"/>
            <w:vMerge w:val="restart"/>
            <w:vAlign w:val="center"/>
          </w:tcPr>
          <w:p w14:paraId="71D6CDE2"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Роки</w:t>
            </w:r>
          </w:p>
        </w:tc>
        <w:tc>
          <w:tcPr>
            <w:tcW w:w="1127" w:type="dxa"/>
            <w:vMerge w:val="restart"/>
            <w:vAlign w:val="center"/>
          </w:tcPr>
          <w:p w14:paraId="58A5573A"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Всього</w:t>
            </w:r>
          </w:p>
        </w:tc>
        <w:tc>
          <w:tcPr>
            <w:tcW w:w="4497" w:type="dxa"/>
            <w:gridSpan w:val="4"/>
            <w:vAlign w:val="center"/>
          </w:tcPr>
          <w:p w14:paraId="5A103D49"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 xml:space="preserve">В </w:t>
            </w:r>
            <w:proofErr w:type="spellStart"/>
            <w:r w:rsidRPr="00975AC6">
              <w:rPr>
                <w:rFonts w:ascii="Times New Roman" w:eastAsia="Times New Roman" w:hAnsi="Times New Roman" w:cs="Times New Roman"/>
                <w:b/>
                <w:sz w:val="20"/>
                <w:szCs w:val="20"/>
                <w:lang w:val="uk-UA"/>
              </w:rPr>
              <w:t>т.ч</w:t>
            </w:r>
            <w:proofErr w:type="spellEnd"/>
            <w:r w:rsidRPr="00975AC6">
              <w:rPr>
                <w:rFonts w:ascii="Times New Roman" w:eastAsia="Times New Roman" w:hAnsi="Times New Roman" w:cs="Times New Roman"/>
                <w:b/>
                <w:sz w:val="20"/>
                <w:szCs w:val="20"/>
                <w:lang w:val="uk-UA"/>
              </w:rPr>
              <w:t>. за джерелами фінансування</w:t>
            </w:r>
          </w:p>
        </w:tc>
        <w:tc>
          <w:tcPr>
            <w:tcW w:w="2552" w:type="dxa"/>
            <w:vMerge/>
            <w:vAlign w:val="center"/>
          </w:tcPr>
          <w:p w14:paraId="3C0C04F8"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r>
      <w:tr w:rsidR="004F1525" w:rsidRPr="00975AC6" w14:paraId="0E102632" w14:textId="77777777" w:rsidTr="00916E40">
        <w:tc>
          <w:tcPr>
            <w:tcW w:w="425" w:type="dxa"/>
            <w:vMerge/>
            <w:vAlign w:val="center"/>
          </w:tcPr>
          <w:p w14:paraId="6628C069"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2552" w:type="dxa"/>
            <w:vMerge/>
            <w:vAlign w:val="center"/>
          </w:tcPr>
          <w:p w14:paraId="446A7C0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842" w:type="dxa"/>
            <w:vMerge/>
            <w:vAlign w:val="center"/>
          </w:tcPr>
          <w:p w14:paraId="4425B485"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276" w:type="dxa"/>
            <w:vMerge/>
            <w:vAlign w:val="center"/>
          </w:tcPr>
          <w:p w14:paraId="758B3C30"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038" w:type="dxa"/>
            <w:vMerge/>
            <w:vAlign w:val="center"/>
          </w:tcPr>
          <w:p w14:paraId="7990F086"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127" w:type="dxa"/>
            <w:vMerge/>
            <w:vAlign w:val="center"/>
          </w:tcPr>
          <w:p w14:paraId="486844E2"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c>
          <w:tcPr>
            <w:tcW w:w="1127" w:type="dxa"/>
            <w:vAlign w:val="center"/>
          </w:tcPr>
          <w:p w14:paraId="632763D9"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Державний бюджет</w:t>
            </w:r>
          </w:p>
        </w:tc>
        <w:tc>
          <w:tcPr>
            <w:tcW w:w="1127" w:type="dxa"/>
            <w:vAlign w:val="center"/>
          </w:tcPr>
          <w:p w14:paraId="792E5C30"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Обласний бюджет</w:t>
            </w:r>
          </w:p>
        </w:tc>
        <w:tc>
          <w:tcPr>
            <w:tcW w:w="1251" w:type="dxa"/>
            <w:vAlign w:val="center"/>
          </w:tcPr>
          <w:p w14:paraId="02938DE9"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Місцевий бюджет</w:t>
            </w:r>
          </w:p>
        </w:tc>
        <w:tc>
          <w:tcPr>
            <w:tcW w:w="992" w:type="dxa"/>
            <w:vAlign w:val="center"/>
          </w:tcPr>
          <w:p w14:paraId="71B7C97B" w14:textId="77777777" w:rsidR="004F1525" w:rsidRPr="00975AC6" w:rsidRDefault="00E55195">
            <w:pPr>
              <w:spacing w:after="0" w:line="240" w:lineRule="auto"/>
              <w:ind w:left="57" w:right="57"/>
              <w:jc w:val="center"/>
              <w:rPr>
                <w:rFonts w:ascii="Times New Roman" w:eastAsia="Times New Roman" w:hAnsi="Times New Roman" w:cs="Times New Roman"/>
                <w:b/>
                <w:sz w:val="20"/>
                <w:szCs w:val="20"/>
                <w:lang w:val="uk-UA"/>
              </w:rPr>
            </w:pPr>
            <w:r w:rsidRPr="00975AC6">
              <w:rPr>
                <w:rFonts w:ascii="Times New Roman" w:eastAsia="Times New Roman" w:hAnsi="Times New Roman" w:cs="Times New Roman"/>
                <w:b/>
                <w:sz w:val="20"/>
                <w:szCs w:val="20"/>
                <w:lang w:val="uk-UA"/>
              </w:rPr>
              <w:t>Інші джерела</w:t>
            </w:r>
          </w:p>
        </w:tc>
        <w:tc>
          <w:tcPr>
            <w:tcW w:w="2552" w:type="dxa"/>
            <w:vMerge/>
            <w:vAlign w:val="center"/>
          </w:tcPr>
          <w:p w14:paraId="32B96979"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b/>
                <w:sz w:val="20"/>
                <w:szCs w:val="20"/>
                <w:lang w:val="uk-UA"/>
              </w:rPr>
            </w:pPr>
          </w:p>
        </w:tc>
      </w:tr>
      <w:tr w:rsidR="004F1525" w:rsidRPr="00975AC6" w14:paraId="5CE7AEBD" w14:textId="77777777" w:rsidTr="00916E40">
        <w:trPr>
          <w:trHeight w:val="113"/>
        </w:trPr>
        <w:tc>
          <w:tcPr>
            <w:tcW w:w="425" w:type="dxa"/>
            <w:vMerge w:val="restart"/>
          </w:tcPr>
          <w:p w14:paraId="1C95FA79" w14:textId="29B3E317" w:rsidR="004F1525" w:rsidRPr="00975AC6" w:rsidRDefault="000648EA" w:rsidP="000648EA">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w:t>
            </w:r>
          </w:p>
        </w:tc>
        <w:tc>
          <w:tcPr>
            <w:tcW w:w="2552" w:type="dxa"/>
            <w:vMerge w:val="restart"/>
          </w:tcPr>
          <w:p w14:paraId="40B6B12C" w14:textId="77777777" w:rsidR="004F1525" w:rsidRPr="00975AC6" w:rsidRDefault="00E55195">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Підготовка інвестиційних </w:t>
            </w:r>
            <w:proofErr w:type="spellStart"/>
            <w:r w:rsidRPr="00975AC6">
              <w:rPr>
                <w:rFonts w:ascii="Times New Roman" w:eastAsia="Times New Roman" w:hAnsi="Times New Roman" w:cs="Times New Roman"/>
                <w:sz w:val="20"/>
                <w:szCs w:val="20"/>
                <w:lang w:val="uk-UA"/>
              </w:rPr>
              <w:t>проєктів</w:t>
            </w:r>
            <w:proofErr w:type="spellEnd"/>
            <w:r w:rsidRPr="00975AC6">
              <w:rPr>
                <w:rFonts w:ascii="Times New Roman" w:eastAsia="Times New Roman" w:hAnsi="Times New Roman" w:cs="Times New Roman"/>
                <w:sz w:val="20"/>
                <w:szCs w:val="20"/>
                <w:lang w:val="uk-UA"/>
              </w:rPr>
              <w:t xml:space="preserve">. Забезпечення інвестиційного супроводу, аудиту та забезпечення співфінансування інвестиційних </w:t>
            </w:r>
            <w:proofErr w:type="spellStart"/>
            <w:r w:rsidRPr="00975AC6">
              <w:rPr>
                <w:rFonts w:ascii="Times New Roman" w:eastAsia="Times New Roman" w:hAnsi="Times New Roman" w:cs="Times New Roman"/>
                <w:sz w:val="20"/>
                <w:szCs w:val="20"/>
                <w:lang w:val="uk-UA"/>
              </w:rPr>
              <w:t>проєктів</w:t>
            </w:r>
            <w:proofErr w:type="spellEnd"/>
            <w:r w:rsidRPr="00975AC6">
              <w:rPr>
                <w:rFonts w:ascii="Times New Roman" w:eastAsia="Times New Roman" w:hAnsi="Times New Roman" w:cs="Times New Roman"/>
                <w:sz w:val="20"/>
                <w:szCs w:val="20"/>
                <w:lang w:val="uk-UA"/>
              </w:rPr>
              <w:t>.</w:t>
            </w:r>
          </w:p>
        </w:tc>
        <w:tc>
          <w:tcPr>
            <w:tcW w:w="1842" w:type="dxa"/>
            <w:vMerge w:val="restart"/>
          </w:tcPr>
          <w:p w14:paraId="3BB7CE2F" w14:textId="77777777" w:rsidR="004F1525" w:rsidRPr="00975AC6" w:rsidRDefault="00E55195">
            <w:pPr>
              <w:spacing w:after="0" w:line="240" w:lineRule="auto"/>
              <w:ind w:left="57" w:right="57"/>
              <w:jc w:val="center"/>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Відділ інвестиційної політики  міської ради</w:t>
            </w:r>
          </w:p>
          <w:p w14:paraId="156DBBD1" w14:textId="4E24D84E" w:rsidR="004F1525" w:rsidRPr="00975AC6" w:rsidRDefault="00E55195">
            <w:pPr>
              <w:spacing w:after="0" w:line="240" w:lineRule="auto"/>
              <w:ind w:left="57" w:right="57"/>
              <w:jc w:val="center"/>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Структурні підрозділи міської ради відповідно до </w:t>
            </w:r>
            <w:r w:rsidR="00F77418">
              <w:rPr>
                <w:rFonts w:ascii="Times New Roman" w:eastAsia="Times New Roman" w:hAnsi="Times New Roman" w:cs="Times New Roman"/>
                <w:sz w:val="20"/>
                <w:szCs w:val="20"/>
                <w:lang w:val="uk-UA"/>
              </w:rPr>
              <w:t>Положення про управління (відділ)</w:t>
            </w:r>
          </w:p>
        </w:tc>
        <w:tc>
          <w:tcPr>
            <w:tcW w:w="1276" w:type="dxa"/>
            <w:vMerge w:val="restart"/>
          </w:tcPr>
          <w:p w14:paraId="2DCAF321"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p w14:paraId="5DDE0749"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2025-2027 роки</w:t>
            </w:r>
          </w:p>
        </w:tc>
        <w:tc>
          <w:tcPr>
            <w:tcW w:w="1038" w:type="dxa"/>
          </w:tcPr>
          <w:p w14:paraId="29CA749B" w14:textId="77777777" w:rsidR="004F1525" w:rsidRPr="00975AC6" w:rsidRDefault="00E55195">
            <w:pPr>
              <w:spacing w:after="0" w:line="240" w:lineRule="auto"/>
              <w:ind w:left="57" w:right="57"/>
              <w:jc w:val="both"/>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2025-2027</w:t>
            </w:r>
          </w:p>
        </w:tc>
        <w:tc>
          <w:tcPr>
            <w:tcW w:w="1127" w:type="dxa"/>
          </w:tcPr>
          <w:p w14:paraId="56E8262A" w14:textId="77777777" w:rsidR="004F1525" w:rsidRPr="00975AC6" w:rsidRDefault="00E55195">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150</w:t>
            </w:r>
          </w:p>
        </w:tc>
        <w:tc>
          <w:tcPr>
            <w:tcW w:w="1127" w:type="dxa"/>
          </w:tcPr>
          <w:p w14:paraId="230CFA84"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43F36AF3"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6C5AD3AD" w14:textId="77777777" w:rsidR="004F1525" w:rsidRPr="00975AC6" w:rsidRDefault="00E55195">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150</w:t>
            </w:r>
          </w:p>
        </w:tc>
        <w:tc>
          <w:tcPr>
            <w:tcW w:w="992" w:type="dxa"/>
          </w:tcPr>
          <w:p w14:paraId="73778729"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val="restart"/>
          </w:tcPr>
          <w:p w14:paraId="4B891EB7" w14:textId="77777777" w:rsidR="004F1525" w:rsidRPr="00975AC6" w:rsidRDefault="00E55195">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Підготовка інвестиційних </w:t>
            </w:r>
            <w:proofErr w:type="spellStart"/>
            <w:r w:rsidRPr="00975AC6">
              <w:rPr>
                <w:rFonts w:ascii="Times New Roman" w:eastAsia="Times New Roman" w:hAnsi="Times New Roman" w:cs="Times New Roman"/>
                <w:sz w:val="20"/>
                <w:szCs w:val="20"/>
                <w:lang w:val="uk-UA"/>
              </w:rPr>
              <w:t>проєктів</w:t>
            </w:r>
            <w:proofErr w:type="spellEnd"/>
            <w:r w:rsidRPr="00975AC6">
              <w:rPr>
                <w:rFonts w:ascii="Times New Roman" w:eastAsia="Times New Roman" w:hAnsi="Times New Roman" w:cs="Times New Roman"/>
                <w:sz w:val="20"/>
                <w:szCs w:val="20"/>
                <w:lang w:val="uk-UA"/>
              </w:rPr>
              <w:t xml:space="preserve"> </w:t>
            </w:r>
          </w:p>
          <w:p w14:paraId="666C1ED5" w14:textId="77777777" w:rsidR="004F1525" w:rsidRPr="00975AC6" w:rsidRDefault="00E55195">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Покращення рівня інвестиційної привабливості</w:t>
            </w:r>
          </w:p>
        </w:tc>
      </w:tr>
      <w:tr w:rsidR="004F1525" w:rsidRPr="00975AC6" w14:paraId="6124E41A" w14:textId="77777777" w:rsidTr="00916E40">
        <w:trPr>
          <w:trHeight w:val="113"/>
        </w:trPr>
        <w:tc>
          <w:tcPr>
            <w:tcW w:w="425" w:type="dxa"/>
            <w:vMerge/>
          </w:tcPr>
          <w:p w14:paraId="3F276EF0"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552" w:type="dxa"/>
            <w:vMerge/>
          </w:tcPr>
          <w:p w14:paraId="66D7C4B4"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842" w:type="dxa"/>
            <w:vMerge/>
          </w:tcPr>
          <w:p w14:paraId="7EA20D38"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276" w:type="dxa"/>
            <w:vMerge/>
          </w:tcPr>
          <w:p w14:paraId="29E229C3"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038" w:type="dxa"/>
          </w:tcPr>
          <w:p w14:paraId="6468E099" w14:textId="77777777" w:rsidR="004F1525" w:rsidRPr="00975AC6" w:rsidRDefault="00E55195">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w:t>
            </w:r>
          </w:p>
        </w:tc>
        <w:tc>
          <w:tcPr>
            <w:tcW w:w="1127" w:type="dxa"/>
          </w:tcPr>
          <w:p w14:paraId="267D47B8"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50</w:t>
            </w:r>
          </w:p>
        </w:tc>
        <w:tc>
          <w:tcPr>
            <w:tcW w:w="1127" w:type="dxa"/>
          </w:tcPr>
          <w:p w14:paraId="2F35142B"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2253838C"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78EA6819"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50</w:t>
            </w:r>
          </w:p>
        </w:tc>
        <w:tc>
          <w:tcPr>
            <w:tcW w:w="992" w:type="dxa"/>
          </w:tcPr>
          <w:p w14:paraId="53A889E8"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03BF68D2"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4F1525" w:rsidRPr="00975AC6" w14:paraId="48B483CA" w14:textId="77777777" w:rsidTr="00916E40">
        <w:trPr>
          <w:trHeight w:val="113"/>
        </w:trPr>
        <w:tc>
          <w:tcPr>
            <w:tcW w:w="425" w:type="dxa"/>
            <w:vMerge/>
          </w:tcPr>
          <w:p w14:paraId="5F4FB2E7"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552" w:type="dxa"/>
            <w:vMerge/>
          </w:tcPr>
          <w:p w14:paraId="0F8F329E"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842" w:type="dxa"/>
            <w:vMerge/>
          </w:tcPr>
          <w:p w14:paraId="0395A40E"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276" w:type="dxa"/>
            <w:vMerge/>
          </w:tcPr>
          <w:p w14:paraId="1EC35998"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038" w:type="dxa"/>
          </w:tcPr>
          <w:p w14:paraId="4750F203" w14:textId="77777777" w:rsidR="004F1525" w:rsidRPr="00975AC6" w:rsidRDefault="00E55195">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2026</w:t>
            </w:r>
          </w:p>
        </w:tc>
        <w:tc>
          <w:tcPr>
            <w:tcW w:w="1127" w:type="dxa"/>
          </w:tcPr>
          <w:p w14:paraId="0761361C"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50</w:t>
            </w:r>
          </w:p>
        </w:tc>
        <w:tc>
          <w:tcPr>
            <w:tcW w:w="1127" w:type="dxa"/>
          </w:tcPr>
          <w:p w14:paraId="37657B8E"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4B41D6F1"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37DFCC05"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50</w:t>
            </w:r>
          </w:p>
        </w:tc>
        <w:tc>
          <w:tcPr>
            <w:tcW w:w="992" w:type="dxa"/>
          </w:tcPr>
          <w:p w14:paraId="1FA2A7F2"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3E11B75F"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4F1525" w:rsidRPr="00975AC6" w14:paraId="7AD69DCA" w14:textId="77777777" w:rsidTr="00916E40">
        <w:trPr>
          <w:trHeight w:val="113"/>
        </w:trPr>
        <w:tc>
          <w:tcPr>
            <w:tcW w:w="425" w:type="dxa"/>
            <w:vMerge/>
          </w:tcPr>
          <w:p w14:paraId="5030B2C6"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552" w:type="dxa"/>
            <w:vMerge/>
          </w:tcPr>
          <w:p w14:paraId="77474053"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842" w:type="dxa"/>
            <w:vMerge/>
          </w:tcPr>
          <w:p w14:paraId="037BADA9"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276" w:type="dxa"/>
            <w:vMerge/>
          </w:tcPr>
          <w:p w14:paraId="3AC1E976"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038" w:type="dxa"/>
          </w:tcPr>
          <w:p w14:paraId="3C262F21" w14:textId="77777777" w:rsidR="004F1525" w:rsidRPr="00975AC6" w:rsidRDefault="00E55195">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2027</w:t>
            </w:r>
          </w:p>
        </w:tc>
        <w:tc>
          <w:tcPr>
            <w:tcW w:w="1127" w:type="dxa"/>
          </w:tcPr>
          <w:p w14:paraId="1FEAE7F9"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50</w:t>
            </w:r>
          </w:p>
        </w:tc>
        <w:tc>
          <w:tcPr>
            <w:tcW w:w="1127" w:type="dxa"/>
          </w:tcPr>
          <w:p w14:paraId="11D1ECEA"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3D7A7BFD"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1EF36E7B"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50</w:t>
            </w:r>
          </w:p>
        </w:tc>
        <w:tc>
          <w:tcPr>
            <w:tcW w:w="992" w:type="dxa"/>
          </w:tcPr>
          <w:p w14:paraId="7BE228CA"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2E43D1D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4F1525" w:rsidRPr="00975AC6" w14:paraId="5120DBE3" w14:textId="77777777" w:rsidTr="00916E40">
        <w:trPr>
          <w:trHeight w:val="113"/>
        </w:trPr>
        <w:tc>
          <w:tcPr>
            <w:tcW w:w="425" w:type="dxa"/>
            <w:vMerge/>
          </w:tcPr>
          <w:p w14:paraId="1670496B"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552" w:type="dxa"/>
            <w:vMerge/>
          </w:tcPr>
          <w:p w14:paraId="6CBD4B3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842" w:type="dxa"/>
            <w:vMerge/>
          </w:tcPr>
          <w:p w14:paraId="34FC33EF"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276" w:type="dxa"/>
            <w:vMerge/>
          </w:tcPr>
          <w:p w14:paraId="4A612A78"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038" w:type="dxa"/>
          </w:tcPr>
          <w:p w14:paraId="0CA724D9" w14:textId="77777777" w:rsidR="004F1525" w:rsidRPr="00975AC6" w:rsidRDefault="004F1525">
            <w:pPr>
              <w:spacing w:after="0" w:line="240" w:lineRule="auto"/>
              <w:ind w:left="57" w:right="57"/>
              <w:jc w:val="both"/>
              <w:rPr>
                <w:rFonts w:ascii="Times New Roman" w:eastAsia="Times New Roman" w:hAnsi="Times New Roman" w:cs="Times New Roman"/>
                <w:sz w:val="16"/>
                <w:szCs w:val="16"/>
                <w:lang w:val="uk-UA"/>
              </w:rPr>
            </w:pPr>
          </w:p>
        </w:tc>
        <w:tc>
          <w:tcPr>
            <w:tcW w:w="1127" w:type="dxa"/>
          </w:tcPr>
          <w:p w14:paraId="033D57DA"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1127" w:type="dxa"/>
          </w:tcPr>
          <w:p w14:paraId="635FF074"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1127" w:type="dxa"/>
          </w:tcPr>
          <w:p w14:paraId="72987D10"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1251" w:type="dxa"/>
          </w:tcPr>
          <w:p w14:paraId="5F02C75F"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992" w:type="dxa"/>
          </w:tcPr>
          <w:p w14:paraId="08A76B65"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19CFBA0A"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4F1525" w:rsidRPr="00975AC6" w14:paraId="2BC573F5" w14:textId="77777777" w:rsidTr="00916E40">
        <w:trPr>
          <w:trHeight w:val="113"/>
        </w:trPr>
        <w:tc>
          <w:tcPr>
            <w:tcW w:w="425" w:type="dxa"/>
            <w:vMerge w:val="restart"/>
          </w:tcPr>
          <w:p w14:paraId="74A06D87" w14:textId="6463A0E1" w:rsidR="004F1525" w:rsidRPr="00975AC6" w:rsidRDefault="000648EA" w:rsidP="000648EA">
            <w:pPr>
              <w:pBdr>
                <w:top w:val="nil"/>
                <w:left w:val="nil"/>
                <w:bottom w:val="nil"/>
                <w:right w:val="nil"/>
                <w:between w:val="nil"/>
              </w:pBd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w:t>
            </w:r>
          </w:p>
        </w:tc>
        <w:tc>
          <w:tcPr>
            <w:tcW w:w="2552" w:type="dxa"/>
            <w:vMerge w:val="restart"/>
          </w:tcPr>
          <w:p w14:paraId="4996BA9F" w14:textId="77777777" w:rsidR="004F1525" w:rsidRPr="00975AC6" w:rsidRDefault="00E55195">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Організація та участь у заходах щодо налагодження нових </w:t>
            </w:r>
            <w:proofErr w:type="spellStart"/>
            <w:r w:rsidRPr="00975AC6">
              <w:rPr>
                <w:rFonts w:ascii="Times New Roman" w:eastAsia="Times New Roman" w:hAnsi="Times New Roman" w:cs="Times New Roman"/>
                <w:sz w:val="20"/>
                <w:szCs w:val="20"/>
                <w:lang w:val="uk-UA"/>
              </w:rPr>
              <w:t>зв'язків</w:t>
            </w:r>
            <w:proofErr w:type="spellEnd"/>
            <w:r w:rsidRPr="00975AC6">
              <w:rPr>
                <w:rFonts w:ascii="Times New Roman" w:eastAsia="Times New Roman" w:hAnsi="Times New Roman" w:cs="Times New Roman"/>
                <w:sz w:val="20"/>
                <w:szCs w:val="20"/>
                <w:lang w:val="uk-UA"/>
              </w:rPr>
              <w:t xml:space="preserve"> з інвесторами, </w:t>
            </w:r>
            <w:r w:rsidRPr="00975AC6">
              <w:rPr>
                <w:rFonts w:ascii="Times New Roman" w:eastAsia="Times New Roman" w:hAnsi="Times New Roman" w:cs="Times New Roman"/>
                <w:color w:val="000000"/>
                <w:sz w:val="20"/>
                <w:szCs w:val="20"/>
                <w:lang w:val="uk-UA"/>
              </w:rPr>
              <w:lastRenderedPageBreak/>
              <w:t xml:space="preserve">партнерами  прикордонних регіонів програм транскордонного співробітництва, міжнародних конкурсів грантових </w:t>
            </w:r>
            <w:proofErr w:type="spellStart"/>
            <w:r w:rsidRPr="00975AC6">
              <w:rPr>
                <w:rFonts w:ascii="Times New Roman" w:eastAsia="Times New Roman" w:hAnsi="Times New Roman" w:cs="Times New Roman"/>
                <w:color w:val="000000"/>
                <w:sz w:val="20"/>
                <w:szCs w:val="20"/>
                <w:lang w:val="uk-UA"/>
              </w:rPr>
              <w:t>про</w:t>
            </w:r>
            <w:r w:rsidRPr="00975AC6">
              <w:rPr>
                <w:rFonts w:ascii="Times New Roman" w:eastAsia="Times New Roman" w:hAnsi="Times New Roman" w:cs="Times New Roman"/>
                <w:sz w:val="20"/>
                <w:szCs w:val="20"/>
                <w:lang w:val="uk-UA"/>
              </w:rPr>
              <w:t>є</w:t>
            </w:r>
            <w:r w:rsidRPr="00975AC6">
              <w:rPr>
                <w:rFonts w:ascii="Times New Roman" w:eastAsia="Times New Roman" w:hAnsi="Times New Roman" w:cs="Times New Roman"/>
                <w:color w:val="000000"/>
                <w:sz w:val="20"/>
                <w:szCs w:val="20"/>
                <w:lang w:val="uk-UA"/>
              </w:rPr>
              <w:t>ктів</w:t>
            </w:r>
            <w:proofErr w:type="spellEnd"/>
            <w:r w:rsidRPr="00975AC6">
              <w:rPr>
                <w:rFonts w:ascii="Times New Roman" w:eastAsia="Times New Roman" w:hAnsi="Times New Roman" w:cs="Times New Roman"/>
                <w:color w:val="000000"/>
                <w:sz w:val="20"/>
                <w:szCs w:val="20"/>
                <w:lang w:val="uk-UA"/>
              </w:rPr>
              <w:t xml:space="preserve">, представлення економічного, інвестиційного та експортного потенціалу, промоція міста і конкретних інвестиційних продуктів, вивчення досвіду залучення інвестицій, </w:t>
            </w:r>
            <w:r w:rsidRPr="00975AC6">
              <w:rPr>
                <w:rFonts w:ascii="Times New Roman" w:eastAsia="Times New Roman" w:hAnsi="Times New Roman" w:cs="Times New Roman"/>
                <w:sz w:val="20"/>
                <w:szCs w:val="20"/>
                <w:lang w:val="uk-UA"/>
              </w:rPr>
              <w:t xml:space="preserve">(виставки, форуми, ярмарки, бізнес-зустрічі, </w:t>
            </w:r>
            <w:r w:rsidRPr="00975AC6">
              <w:rPr>
                <w:rFonts w:ascii="Times New Roman" w:eastAsia="Times New Roman" w:hAnsi="Times New Roman" w:cs="Times New Roman"/>
                <w:color w:val="000000"/>
                <w:sz w:val="20"/>
                <w:szCs w:val="20"/>
                <w:lang w:val="uk-UA"/>
              </w:rPr>
              <w:t xml:space="preserve">візити, засідання, наради, конференції, презентації, переговори, розробка спільних </w:t>
            </w:r>
            <w:proofErr w:type="spellStart"/>
            <w:r w:rsidRPr="00975AC6">
              <w:rPr>
                <w:rFonts w:ascii="Times New Roman" w:eastAsia="Times New Roman" w:hAnsi="Times New Roman" w:cs="Times New Roman"/>
                <w:color w:val="000000"/>
                <w:sz w:val="20"/>
                <w:szCs w:val="20"/>
                <w:lang w:val="uk-UA"/>
              </w:rPr>
              <w:t>про</w:t>
            </w:r>
            <w:r w:rsidRPr="00975AC6">
              <w:rPr>
                <w:rFonts w:ascii="Times New Roman" w:eastAsia="Times New Roman" w:hAnsi="Times New Roman" w:cs="Times New Roman"/>
                <w:sz w:val="20"/>
                <w:szCs w:val="20"/>
                <w:lang w:val="uk-UA"/>
              </w:rPr>
              <w:t>є</w:t>
            </w:r>
            <w:r w:rsidRPr="00975AC6">
              <w:rPr>
                <w:rFonts w:ascii="Times New Roman" w:eastAsia="Times New Roman" w:hAnsi="Times New Roman" w:cs="Times New Roman"/>
                <w:color w:val="000000"/>
                <w:sz w:val="20"/>
                <w:szCs w:val="20"/>
                <w:lang w:val="uk-UA"/>
              </w:rPr>
              <w:t>ктів</w:t>
            </w:r>
            <w:proofErr w:type="spellEnd"/>
            <w:r w:rsidRPr="00975AC6">
              <w:rPr>
                <w:rFonts w:ascii="Times New Roman" w:eastAsia="Times New Roman" w:hAnsi="Times New Roman" w:cs="Times New Roman"/>
                <w:color w:val="000000"/>
                <w:sz w:val="20"/>
                <w:szCs w:val="20"/>
                <w:lang w:val="uk-UA"/>
              </w:rPr>
              <w:t xml:space="preserve"> для участі у програмах транскордонного співробітництва, міжнародних конкурсах грантових </w:t>
            </w:r>
            <w:proofErr w:type="spellStart"/>
            <w:r w:rsidRPr="00975AC6">
              <w:rPr>
                <w:rFonts w:ascii="Times New Roman" w:eastAsia="Times New Roman" w:hAnsi="Times New Roman" w:cs="Times New Roman"/>
                <w:color w:val="000000"/>
                <w:sz w:val="20"/>
                <w:szCs w:val="20"/>
                <w:lang w:val="uk-UA"/>
              </w:rPr>
              <w:t>про</w:t>
            </w:r>
            <w:r w:rsidRPr="00975AC6">
              <w:rPr>
                <w:rFonts w:ascii="Times New Roman" w:eastAsia="Times New Roman" w:hAnsi="Times New Roman" w:cs="Times New Roman"/>
                <w:sz w:val="20"/>
                <w:szCs w:val="20"/>
                <w:lang w:val="uk-UA"/>
              </w:rPr>
              <w:t>є</w:t>
            </w:r>
            <w:r w:rsidRPr="00975AC6">
              <w:rPr>
                <w:rFonts w:ascii="Times New Roman" w:eastAsia="Times New Roman" w:hAnsi="Times New Roman" w:cs="Times New Roman"/>
                <w:color w:val="000000"/>
                <w:sz w:val="20"/>
                <w:szCs w:val="20"/>
                <w:lang w:val="uk-UA"/>
              </w:rPr>
              <w:t>ктів</w:t>
            </w:r>
            <w:proofErr w:type="spellEnd"/>
            <w:r w:rsidRPr="00975AC6">
              <w:rPr>
                <w:rFonts w:ascii="Times New Roman" w:eastAsia="Times New Roman" w:hAnsi="Times New Roman" w:cs="Times New Roman"/>
                <w:color w:val="000000"/>
                <w:sz w:val="20"/>
                <w:szCs w:val="20"/>
                <w:lang w:val="uk-UA"/>
              </w:rPr>
              <w:t xml:space="preserve">, витрати на придбання спеціалізованого обладнання в рамках реалізації спільних </w:t>
            </w:r>
            <w:proofErr w:type="spellStart"/>
            <w:r w:rsidRPr="00975AC6">
              <w:rPr>
                <w:rFonts w:ascii="Times New Roman" w:eastAsia="Times New Roman" w:hAnsi="Times New Roman" w:cs="Times New Roman"/>
                <w:color w:val="000000"/>
                <w:sz w:val="20"/>
                <w:szCs w:val="20"/>
                <w:lang w:val="uk-UA"/>
              </w:rPr>
              <w:t>про</w:t>
            </w:r>
            <w:r w:rsidRPr="00975AC6">
              <w:rPr>
                <w:rFonts w:ascii="Times New Roman" w:eastAsia="Times New Roman" w:hAnsi="Times New Roman" w:cs="Times New Roman"/>
                <w:sz w:val="20"/>
                <w:szCs w:val="20"/>
                <w:lang w:val="uk-UA"/>
              </w:rPr>
              <w:t>є</w:t>
            </w:r>
            <w:r w:rsidRPr="00975AC6">
              <w:rPr>
                <w:rFonts w:ascii="Times New Roman" w:eastAsia="Times New Roman" w:hAnsi="Times New Roman" w:cs="Times New Roman"/>
                <w:color w:val="000000"/>
                <w:sz w:val="20"/>
                <w:szCs w:val="20"/>
                <w:lang w:val="uk-UA"/>
              </w:rPr>
              <w:t>ктів</w:t>
            </w:r>
            <w:proofErr w:type="spellEnd"/>
            <w:r w:rsidRPr="00975AC6">
              <w:rPr>
                <w:rFonts w:ascii="Times New Roman" w:eastAsia="Times New Roman" w:hAnsi="Times New Roman" w:cs="Times New Roman"/>
                <w:color w:val="000000"/>
                <w:sz w:val="20"/>
                <w:szCs w:val="20"/>
                <w:lang w:val="uk-UA"/>
              </w:rPr>
              <w:t xml:space="preserve">, витрати на оренду транспортного засобу, придбання пального, проживання та харчування учасників заходів, </w:t>
            </w:r>
            <w:r w:rsidRPr="00975AC6">
              <w:rPr>
                <w:rFonts w:ascii="Times New Roman" w:eastAsia="Times New Roman" w:hAnsi="Times New Roman" w:cs="Times New Roman"/>
                <w:sz w:val="20"/>
                <w:szCs w:val="20"/>
                <w:lang w:val="uk-UA"/>
              </w:rPr>
              <w:t>тощо).</w:t>
            </w:r>
          </w:p>
        </w:tc>
        <w:tc>
          <w:tcPr>
            <w:tcW w:w="1842" w:type="dxa"/>
            <w:vMerge w:val="restart"/>
          </w:tcPr>
          <w:p w14:paraId="368232DD" w14:textId="77777777" w:rsidR="004F1525" w:rsidRPr="00975AC6" w:rsidRDefault="00E55195">
            <w:pPr>
              <w:spacing w:after="0" w:line="240" w:lineRule="auto"/>
              <w:ind w:left="57" w:right="57"/>
              <w:jc w:val="center"/>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lastRenderedPageBreak/>
              <w:t>Відділ інвестиційної політики міської ради</w:t>
            </w:r>
          </w:p>
          <w:p w14:paraId="3BE61E9A" w14:textId="77777777" w:rsidR="004F1525" w:rsidRPr="00975AC6" w:rsidRDefault="004F1525">
            <w:pPr>
              <w:spacing w:after="0" w:line="240" w:lineRule="auto"/>
              <w:ind w:left="57" w:right="57"/>
              <w:jc w:val="center"/>
              <w:rPr>
                <w:rFonts w:ascii="Times New Roman" w:eastAsia="Times New Roman" w:hAnsi="Times New Roman" w:cs="Times New Roman"/>
                <w:sz w:val="20"/>
                <w:szCs w:val="20"/>
                <w:lang w:val="uk-UA"/>
              </w:rPr>
            </w:pPr>
          </w:p>
        </w:tc>
        <w:tc>
          <w:tcPr>
            <w:tcW w:w="1276" w:type="dxa"/>
            <w:vMerge w:val="restart"/>
          </w:tcPr>
          <w:p w14:paraId="0630DD61"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lastRenderedPageBreak/>
              <w:t>2025-2027 роки</w:t>
            </w:r>
          </w:p>
        </w:tc>
        <w:tc>
          <w:tcPr>
            <w:tcW w:w="1038" w:type="dxa"/>
          </w:tcPr>
          <w:p w14:paraId="1BA98724" w14:textId="77777777" w:rsidR="004F1525" w:rsidRPr="00975AC6" w:rsidRDefault="00E55195">
            <w:pPr>
              <w:spacing w:after="0" w:line="240" w:lineRule="auto"/>
              <w:ind w:left="57" w:right="57"/>
              <w:jc w:val="both"/>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2025-2027</w:t>
            </w:r>
          </w:p>
        </w:tc>
        <w:tc>
          <w:tcPr>
            <w:tcW w:w="1127" w:type="dxa"/>
          </w:tcPr>
          <w:p w14:paraId="51B22CB2" w14:textId="77777777" w:rsidR="004F1525" w:rsidRPr="00975AC6" w:rsidRDefault="00E55195">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700</w:t>
            </w:r>
          </w:p>
        </w:tc>
        <w:tc>
          <w:tcPr>
            <w:tcW w:w="1127" w:type="dxa"/>
          </w:tcPr>
          <w:p w14:paraId="3B69807B"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5972C407"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22D7161D" w14:textId="77777777" w:rsidR="004F1525" w:rsidRPr="00975AC6" w:rsidRDefault="00E55195">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700</w:t>
            </w:r>
          </w:p>
        </w:tc>
        <w:tc>
          <w:tcPr>
            <w:tcW w:w="992" w:type="dxa"/>
          </w:tcPr>
          <w:p w14:paraId="30781AA5"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val="restart"/>
          </w:tcPr>
          <w:p w14:paraId="0AA30A0E" w14:textId="77777777" w:rsidR="004F1525" w:rsidRPr="00975AC6" w:rsidRDefault="00E55195">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Налагодження нових контактів з інвесторами, міжнародними партнерами, підтримка </w:t>
            </w:r>
            <w:r w:rsidRPr="00975AC6">
              <w:rPr>
                <w:rFonts w:ascii="Times New Roman" w:eastAsia="Times New Roman" w:hAnsi="Times New Roman" w:cs="Times New Roman"/>
                <w:sz w:val="20"/>
                <w:szCs w:val="20"/>
                <w:lang w:val="uk-UA"/>
              </w:rPr>
              <w:lastRenderedPageBreak/>
              <w:t>місцевих товаровиробників, стимулювання інвесторів до залучення капіталу в різні сфери господарювання</w:t>
            </w:r>
          </w:p>
        </w:tc>
      </w:tr>
      <w:tr w:rsidR="004F1525" w:rsidRPr="00975AC6" w14:paraId="14232596" w14:textId="77777777" w:rsidTr="00916E40">
        <w:trPr>
          <w:trHeight w:val="113"/>
        </w:trPr>
        <w:tc>
          <w:tcPr>
            <w:tcW w:w="425" w:type="dxa"/>
            <w:vMerge/>
          </w:tcPr>
          <w:p w14:paraId="50FE52A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552" w:type="dxa"/>
            <w:vMerge/>
          </w:tcPr>
          <w:p w14:paraId="47B67410"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842" w:type="dxa"/>
            <w:vMerge/>
          </w:tcPr>
          <w:p w14:paraId="3D8F7303"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276" w:type="dxa"/>
            <w:vMerge/>
          </w:tcPr>
          <w:p w14:paraId="433C14D4"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038" w:type="dxa"/>
          </w:tcPr>
          <w:p w14:paraId="72F7E194" w14:textId="77777777" w:rsidR="004F1525" w:rsidRPr="00975AC6" w:rsidRDefault="00E55195">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w:t>
            </w:r>
          </w:p>
        </w:tc>
        <w:tc>
          <w:tcPr>
            <w:tcW w:w="1127" w:type="dxa"/>
          </w:tcPr>
          <w:p w14:paraId="2A95DF6E"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300</w:t>
            </w:r>
          </w:p>
        </w:tc>
        <w:tc>
          <w:tcPr>
            <w:tcW w:w="1127" w:type="dxa"/>
          </w:tcPr>
          <w:p w14:paraId="52A951C2"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44B24E4D"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0772BD1D"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300</w:t>
            </w:r>
          </w:p>
        </w:tc>
        <w:tc>
          <w:tcPr>
            <w:tcW w:w="992" w:type="dxa"/>
          </w:tcPr>
          <w:p w14:paraId="57CDAC8B"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08613461"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4F1525" w:rsidRPr="00975AC6" w14:paraId="68A905CC" w14:textId="77777777" w:rsidTr="00916E40">
        <w:trPr>
          <w:trHeight w:val="113"/>
        </w:trPr>
        <w:tc>
          <w:tcPr>
            <w:tcW w:w="425" w:type="dxa"/>
            <w:vMerge/>
          </w:tcPr>
          <w:p w14:paraId="2365B5C0"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552" w:type="dxa"/>
            <w:vMerge/>
          </w:tcPr>
          <w:p w14:paraId="0FFA3A74"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842" w:type="dxa"/>
            <w:vMerge/>
          </w:tcPr>
          <w:p w14:paraId="0DA1345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276" w:type="dxa"/>
            <w:vMerge/>
          </w:tcPr>
          <w:p w14:paraId="7C625415"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038" w:type="dxa"/>
          </w:tcPr>
          <w:p w14:paraId="63409F57" w14:textId="77777777" w:rsidR="004F1525" w:rsidRPr="00975AC6" w:rsidRDefault="00E55195">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2026</w:t>
            </w:r>
          </w:p>
        </w:tc>
        <w:tc>
          <w:tcPr>
            <w:tcW w:w="1127" w:type="dxa"/>
          </w:tcPr>
          <w:p w14:paraId="412DB43B"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200</w:t>
            </w:r>
          </w:p>
        </w:tc>
        <w:tc>
          <w:tcPr>
            <w:tcW w:w="1127" w:type="dxa"/>
          </w:tcPr>
          <w:p w14:paraId="11681D4B"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62388243"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2CEA3123"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200</w:t>
            </w:r>
          </w:p>
        </w:tc>
        <w:tc>
          <w:tcPr>
            <w:tcW w:w="992" w:type="dxa"/>
          </w:tcPr>
          <w:p w14:paraId="2F6BDBAA"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57D6DB54"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4F1525" w:rsidRPr="00975AC6" w14:paraId="72A6FEA6" w14:textId="77777777" w:rsidTr="00916E40">
        <w:trPr>
          <w:trHeight w:val="113"/>
        </w:trPr>
        <w:tc>
          <w:tcPr>
            <w:tcW w:w="425" w:type="dxa"/>
            <w:vMerge/>
          </w:tcPr>
          <w:p w14:paraId="37504C9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552" w:type="dxa"/>
            <w:vMerge/>
          </w:tcPr>
          <w:p w14:paraId="1E97CCE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842" w:type="dxa"/>
            <w:vMerge/>
          </w:tcPr>
          <w:p w14:paraId="409D41D1"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276" w:type="dxa"/>
            <w:vMerge/>
          </w:tcPr>
          <w:p w14:paraId="6BF2BEB9"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038" w:type="dxa"/>
          </w:tcPr>
          <w:p w14:paraId="5A8BAA34" w14:textId="77777777" w:rsidR="004F1525" w:rsidRPr="00975AC6" w:rsidRDefault="00E55195">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2027</w:t>
            </w:r>
          </w:p>
        </w:tc>
        <w:tc>
          <w:tcPr>
            <w:tcW w:w="1127" w:type="dxa"/>
          </w:tcPr>
          <w:p w14:paraId="3B0D756B"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200</w:t>
            </w:r>
          </w:p>
        </w:tc>
        <w:tc>
          <w:tcPr>
            <w:tcW w:w="1127" w:type="dxa"/>
          </w:tcPr>
          <w:p w14:paraId="0E5E4C43"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27" w:type="dxa"/>
          </w:tcPr>
          <w:p w14:paraId="52A05744"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251" w:type="dxa"/>
          </w:tcPr>
          <w:p w14:paraId="6C40BCFE"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200</w:t>
            </w:r>
          </w:p>
        </w:tc>
        <w:tc>
          <w:tcPr>
            <w:tcW w:w="992" w:type="dxa"/>
          </w:tcPr>
          <w:p w14:paraId="0A9F4EB1"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1C9A9DDE"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4F1525" w:rsidRPr="00975AC6" w14:paraId="7BE12E97" w14:textId="77777777" w:rsidTr="00916E40">
        <w:trPr>
          <w:trHeight w:val="1738"/>
        </w:trPr>
        <w:tc>
          <w:tcPr>
            <w:tcW w:w="425" w:type="dxa"/>
            <w:vMerge/>
          </w:tcPr>
          <w:p w14:paraId="0B841E91"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552" w:type="dxa"/>
            <w:vMerge/>
          </w:tcPr>
          <w:p w14:paraId="669568AE"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842" w:type="dxa"/>
            <w:vMerge/>
          </w:tcPr>
          <w:p w14:paraId="0CDDCA68"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276" w:type="dxa"/>
            <w:vMerge/>
          </w:tcPr>
          <w:p w14:paraId="33AAC08A"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038" w:type="dxa"/>
          </w:tcPr>
          <w:p w14:paraId="38A92FEC" w14:textId="77777777" w:rsidR="004F1525" w:rsidRPr="00975AC6" w:rsidRDefault="004F1525">
            <w:pPr>
              <w:spacing w:after="0" w:line="240" w:lineRule="auto"/>
              <w:ind w:left="57" w:right="57"/>
              <w:jc w:val="both"/>
              <w:rPr>
                <w:rFonts w:ascii="Times New Roman" w:eastAsia="Times New Roman" w:hAnsi="Times New Roman" w:cs="Times New Roman"/>
                <w:sz w:val="16"/>
                <w:szCs w:val="16"/>
                <w:lang w:val="uk-UA"/>
              </w:rPr>
            </w:pPr>
          </w:p>
        </w:tc>
        <w:tc>
          <w:tcPr>
            <w:tcW w:w="1127" w:type="dxa"/>
          </w:tcPr>
          <w:p w14:paraId="4DA036A4"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1127" w:type="dxa"/>
          </w:tcPr>
          <w:p w14:paraId="165D1D7A"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1127" w:type="dxa"/>
          </w:tcPr>
          <w:p w14:paraId="0D409A61"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1251" w:type="dxa"/>
          </w:tcPr>
          <w:p w14:paraId="026F328A" w14:textId="77777777" w:rsidR="004F1525" w:rsidRPr="00975AC6" w:rsidRDefault="004F1525">
            <w:pPr>
              <w:spacing w:after="0" w:line="240" w:lineRule="auto"/>
              <w:ind w:left="57" w:right="57"/>
              <w:jc w:val="center"/>
              <w:rPr>
                <w:rFonts w:ascii="Times New Roman" w:eastAsia="Times New Roman" w:hAnsi="Times New Roman" w:cs="Times New Roman"/>
                <w:sz w:val="16"/>
                <w:szCs w:val="16"/>
                <w:lang w:val="uk-UA"/>
              </w:rPr>
            </w:pPr>
          </w:p>
        </w:tc>
        <w:tc>
          <w:tcPr>
            <w:tcW w:w="992" w:type="dxa"/>
          </w:tcPr>
          <w:p w14:paraId="7EF28D8E" w14:textId="77777777" w:rsidR="004F1525" w:rsidRPr="00975AC6" w:rsidRDefault="00E55195">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552" w:type="dxa"/>
            <w:vMerge/>
          </w:tcPr>
          <w:p w14:paraId="3A2D6DFC" w14:textId="77777777" w:rsidR="004F1525" w:rsidRPr="00975AC6" w:rsidRDefault="004F1525">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bl>
    <w:tbl>
      <w:tblPr>
        <w:tblStyle w:val="af7"/>
        <w:tblpPr w:leftFromText="180" w:rightFromText="180" w:vertAnchor="page" w:horzAnchor="margin" w:tblpXSpec="right" w:tblpY="496"/>
        <w:tblW w:w="15593"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46"/>
        <w:gridCol w:w="2289"/>
        <w:gridCol w:w="2237"/>
        <w:gridCol w:w="1364"/>
        <w:gridCol w:w="1144"/>
        <w:gridCol w:w="1144"/>
        <w:gridCol w:w="1144"/>
        <w:gridCol w:w="1144"/>
        <w:gridCol w:w="1144"/>
        <w:gridCol w:w="1144"/>
        <w:gridCol w:w="2393"/>
      </w:tblGrid>
      <w:tr w:rsidR="0086266C" w:rsidRPr="00975AC6" w14:paraId="13335374" w14:textId="77777777" w:rsidTr="00916E40">
        <w:trPr>
          <w:trHeight w:val="92"/>
        </w:trPr>
        <w:tc>
          <w:tcPr>
            <w:tcW w:w="446" w:type="dxa"/>
            <w:vMerge w:val="restart"/>
            <w:tcBorders>
              <w:top w:val="single" w:sz="4" w:space="0" w:color="000000"/>
              <w:left w:val="single" w:sz="6" w:space="0" w:color="000000"/>
              <w:right w:val="nil"/>
            </w:tcBorders>
          </w:tcPr>
          <w:p w14:paraId="64B9537F" w14:textId="5B41D999" w:rsidR="0086266C" w:rsidRPr="00975AC6" w:rsidRDefault="000648EA" w:rsidP="00916E4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lastRenderedPageBreak/>
              <w:t>3</w:t>
            </w:r>
          </w:p>
        </w:tc>
        <w:tc>
          <w:tcPr>
            <w:tcW w:w="2289" w:type="dxa"/>
            <w:vMerge w:val="restart"/>
            <w:tcBorders>
              <w:top w:val="single" w:sz="4" w:space="0" w:color="000000"/>
              <w:left w:val="single" w:sz="6" w:space="0" w:color="000000"/>
              <w:right w:val="nil"/>
            </w:tcBorders>
          </w:tcPr>
          <w:p w14:paraId="34C51F3B"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Розробка та виготовлення для потенційних інвесторів та міжнародних партнерів презентаційних </w:t>
            </w:r>
            <w:proofErr w:type="spellStart"/>
            <w:r w:rsidRPr="00975AC6">
              <w:rPr>
                <w:rFonts w:ascii="Times New Roman" w:eastAsia="Times New Roman" w:hAnsi="Times New Roman" w:cs="Times New Roman"/>
                <w:sz w:val="20"/>
                <w:szCs w:val="20"/>
                <w:lang w:val="uk-UA"/>
              </w:rPr>
              <w:t>промо</w:t>
            </w:r>
            <w:proofErr w:type="spellEnd"/>
            <w:r w:rsidRPr="00975AC6">
              <w:rPr>
                <w:rFonts w:ascii="Times New Roman" w:eastAsia="Times New Roman" w:hAnsi="Times New Roman" w:cs="Times New Roman"/>
                <w:sz w:val="20"/>
                <w:szCs w:val="20"/>
                <w:lang w:val="uk-UA"/>
              </w:rPr>
              <w:t>-матеріалів (буклетів, журналів,  інформаційних брошур, презентаційного відео про інвестиційну привабливість Коломийської міської територіальної громади та інше)</w:t>
            </w:r>
          </w:p>
        </w:tc>
        <w:tc>
          <w:tcPr>
            <w:tcW w:w="2237" w:type="dxa"/>
            <w:vMerge w:val="restart"/>
            <w:tcBorders>
              <w:top w:val="single" w:sz="4" w:space="0" w:color="000000"/>
              <w:left w:val="single" w:sz="6" w:space="0" w:color="000000"/>
              <w:right w:val="nil"/>
            </w:tcBorders>
          </w:tcPr>
          <w:p w14:paraId="094BEA16" w14:textId="77777777" w:rsidR="0086266C" w:rsidRPr="00975AC6" w:rsidRDefault="0086266C" w:rsidP="00916E40">
            <w:pPr>
              <w:spacing w:after="0" w:line="240" w:lineRule="auto"/>
              <w:ind w:left="57" w:right="57"/>
              <w:jc w:val="center"/>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Відділ інвестиційної політики міської ради</w:t>
            </w:r>
          </w:p>
          <w:p w14:paraId="406004B1" w14:textId="77777777" w:rsidR="0086266C" w:rsidRPr="00975AC6" w:rsidRDefault="0086266C" w:rsidP="00916E40">
            <w:pPr>
              <w:spacing w:after="0" w:line="240" w:lineRule="auto"/>
              <w:ind w:left="57" w:right="57"/>
              <w:jc w:val="center"/>
              <w:rPr>
                <w:rFonts w:ascii="Times New Roman" w:eastAsia="Times New Roman" w:hAnsi="Times New Roman" w:cs="Times New Roman"/>
                <w:sz w:val="20"/>
                <w:szCs w:val="20"/>
                <w:lang w:val="uk-UA"/>
              </w:rPr>
            </w:pPr>
          </w:p>
        </w:tc>
        <w:tc>
          <w:tcPr>
            <w:tcW w:w="1364" w:type="dxa"/>
            <w:vMerge w:val="restart"/>
            <w:tcBorders>
              <w:top w:val="single" w:sz="4" w:space="0" w:color="000000"/>
              <w:left w:val="single" w:sz="6" w:space="0" w:color="000000"/>
              <w:right w:val="nil"/>
            </w:tcBorders>
          </w:tcPr>
          <w:p w14:paraId="3EA0C4B4"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2025-2027 роки</w:t>
            </w:r>
          </w:p>
        </w:tc>
        <w:tc>
          <w:tcPr>
            <w:tcW w:w="1144" w:type="dxa"/>
            <w:tcBorders>
              <w:top w:val="single" w:sz="4" w:space="0" w:color="000000"/>
              <w:left w:val="single" w:sz="6" w:space="0" w:color="000000"/>
              <w:bottom w:val="single" w:sz="4" w:space="0" w:color="000000"/>
              <w:right w:val="single" w:sz="6" w:space="0" w:color="000000"/>
            </w:tcBorders>
          </w:tcPr>
          <w:p w14:paraId="38A71564" w14:textId="77777777" w:rsidR="0086266C" w:rsidRPr="00975AC6" w:rsidRDefault="0086266C" w:rsidP="00916E40">
            <w:pPr>
              <w:spacing w:after="0" w:line="240" w:lineRule="auto"/>
              <w:ind w:left="57" w:right="57"/>
              <w:jc w:val="both"/>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2025-2027</w:t>
            </w:r>
          </w:p>
        </w:tc>
        <w:tc>
          <w:tcPr>
            <w:tcW w:w="1144" w:type="dxa"/>
            <w:tcBorders>
              <w:top w:val="single" w:sz="4" w:space="0" w:color="000000"/>
              <w:left w:val="single" w:sz="6" w:space="0" w:color="000000"/>
              <w:bottom w:val="single" w:sz="4" w:space="0" w:color="000000"/>
              <w:right w:val="single" w:sz="6" w:space="0" w:color="000000"/>
            </w:tcBorders>
          </w:tcPr>
          <w:p w14:paraId="7CEC7BA9" w14:textId="77777777" w:rsidR="0086266C" w:rsidRPr="00975AC6" w:rsidRDefault="0086266C" w:rsidP="00916E40">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350</w:t>
            </w:r>
          </w:p>
        </w:tc>
        <w:tc>
          <w:tcPr>
            <w:tcW w:w="1144" w:type="dxa"/>
            <w:tcBorders>
              <w:top w:val="single" w:sz="4" w:space="0" w:color="000000"/>
              <w:left w:val="single" w:sz="6" w:space="0" w:color="000000"/>
              <w:bottom w:val="single" w:sz="4" w:space="0" w:color="000000"/>
              <w:right w:val="single" w:sz="6" w:space="0" w:color="000000"/>
            </w:tcBorders>
          </w:tcPr>
          <w:p w14:paraId="1750F689"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180EAE3A"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063EB35A" w14:textId="77777777" w:rsidR="0086266C" w:rsidRPr="00975AC6" w:rsidRDefault="0086266C" w:rsidP="00916E40">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350</w:t>
            </w:r>
          </w:p>
        </w:tc>
        <w:tc>
          <w:tcPr>
            <w:tcW w:w="1144" w:type="dxa"/>
            <w:tcBorders>
              <w:top w:val="single" w:sz="4" w:space="0" w:color="000000"/>
              <w:left w:val="single" w:sz="6" w:space="0" w:color="000000"/>
              <w:bottom w:val="single" w:sz="4" w:space="0" w:color="000000"/>
              <w:right w:val="single" w:sz="6" w:space="0" w:color="000000"/>
            </w:tcBorders>
          </w:tcPr>
          <w:p w14:paraId="2E7333BA"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val="restart"/>
            <w:tcBorders>
              <w:top w:val="single" w:sz="4" w:space="0" w:color="000000"/>
              <w:left w:val="single" w:sz="6" w:space="0" w:color="000000"/>
              <w:right w:val="single" w:sz="4" w:space="0" w:color="000000"/>
            </w:tcBorders>
          </w:tcPr>
          <w:p w14:paraId="14942A9C"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Підвищення рівня </w:t>
            </w:r>
            <w:proofErr w:type="spellStart"/>
            <w:r w:rsidRPr="00975AC6">
              <w:rPr>
                <w:rFonts w:ascii="Times New Roman" w:eastAsia="Times New Roman" w:hAnsi="Times New Roman" w:cs="Times New Roman"/>
                <w:sz w:val="20"/>
                <w:szCs w:val="20"/>
                <w:lang w:val="uk-UA"/>
              </w:rPr>
              <w:t>проінформованості</w:t>
            </w:r>
            <w:proofErr w:type="spellEnd"/>
            <w:r w:rsidRPr="00975AC6">
              <w:rPr>
                <w:rFonts w:ascii="Times New Roman" w:eastAsia="Times New Roman" w:hAnsi="Times New Roman" w:cs="Times New Roman"/>
                <w:sz w:val="20"/>
                <w:szCs w:val="20"/>
                <w:lang w:val="uk-UA"/>
              </w:rPr>
              <w:t xml:space="preserve"> інвесторів та міжнародних партнерів</w:t>
            </w:r>
          </w:p>
        </w:tc>
      </w:tr>
      <w:tr w:rsidR="0086266C" w:rsidRPr="00975AC6" w14:paraId="5074B687" w14:textId="77777777" w:rsidTr="00916E40">
        <w:trPr>
          <w:trHeight w:val="36"/>
        </w:trPr>
        <w:tc>
          <w:tcPr>
            <w:tcW w:w="446" w:type="dxa"/>
            <w:vMerge/>
            <w:tcBorders>
              <w:top w:val="single" w:sz="4" w:space="0" w:color="000000"/>
              <w:left w:val="single" w:sz="6" w:space="0" w:color="000000"/>
              <w:right w:val="nil"/>
            </w:tcBorders>
          </w:tcPr>
          <w:p w14:paraId="33154622"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289" w:type="dxa"/>
            <w:vMerge/>
            <w:tcBorders>
              <w:top w:val="single" w:sz="4" w:space="0" w:color="000000"/>
              <w:left w:val="single" w:sz="6" w:space="0" w:color="000000"/>
              <w:right w:val="nil"/>
            </w:tcBorders>
          </w:tcPr>
          <w:p w14:paraId="52305AA5"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237" w:type="dxa"/>
            <w:vMerge/>
            <w:tcBorders>
              <w:top w:val="single" w:sz="4" w:space="0" w:color="000000"/>
              <w:left w:val="single" w:sz="6" w:space="0" w:color="000000"/>
              <w:right w:val="nil"/>
            </w:tcBorders>
          </w:tcPr>
          <w:p w14:paraId="2412530B"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364" w:type="dxa"/>
            <w:vMerge/>
            <w:tcBorders>
              <w:top w:val="single" w:sz="4" w:space="0" w:color="000000"/>
              <w:left w:val="single" w:sz="6" w:space="0" w:color="000000"/>
              <w:right w:val="nil"/>
            </w:tcBorders>
          </w:tcPr>
          <w:p w14:paraId="6E08A46F"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144" w:type="dxa"/>
            <w:tcBorders>
              <w:top w:val="single" w:sz="4" w:space="0" w:color="000000"/>
              <w:left w:val="single" w:sz="6" w:space="0" w:color="000000"/>
              <w:bottom w:val="single" w:sz="4" w:space="0" w:color="000000"/>
              <w:right w:val="single" w:sz="6" w:space="0" w:color="000000"/>
            </w:tcBorders>
          </w:tcPr>
          <w:p w14:paraId="5C99358D"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w:t>
            </w:r>
          </w:p>
        </w:tc>
        <w:tc>
          <w:tcPr>
            <w:tcW w:w="1144" w:type="dxa"/>
            <w:tcBorders>
              <w:top w:val="single" w:sz="4" w:space="0" w:color="000000"/>
              <w:left w:val="single" w:sz="6" w:space="0" w:color="000000"/>
              <w:bottom w:val="single" w:sz="4" w:space="0" w:color="000000"/>
              <w:right w:val="single" w:sz="6" w:space="0" w:color="000000"/>
            </w:tcBorders>
          </w:tcPr>
          <w:p w14:paraId="7CA84C8B"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120</w:t>
            </w:r>
          </w:p>
        </w:tc>
        <w:tc>
          <w:tcPr>
            <w:tcW w:w="1144" w:type="dxa"/>
            <w:tcBorders>
              <w:top w:val="single" w:sz="4" w:space="0" w:color="000000"/>
              <w:left w:val="single" w:sz="6" w:space="0" w:color="000000"/>
              <w:bottom w:val="single" w:sz="4" w:space="0" w:color="000000"/>
              <w:right w:val="single" w:sz="6" w:space="0" w:color="000000"/>
            </w:tcBorders>
          </w:tcPr>
          <w:p w14:paraId="5F8D670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4EB6858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4B2D9443"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120</w:t>
            </w:r>
          </w:p>
        </w:tc>
        <w:tc>
          <w:tcPr>
            <w:tcW w:w="1144" w:type="dxa"/>
            <w:tcBorders>
              <w:top w:val="single" w:sz="4" w:space="0" w:color="000000"/>
              <w:left w:val="single" w:sz="6" w:space="0" w:color="000000"/>
              <w:bottom w:val="single" w:sz="4" w:space="0" w:color="000000"/>
              <w:right w:val="single" w:sz="6" w:space="0" w:color="000000"/>
            </w:tcBorders>
          </w:tcPr>
          <w:p w14:paraId="2E9DB0B9"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single" w:sz="4" w:space="0" w:color="000000"/>
              <w:left w:val="single" w:sz="6" w:space="0" w:color="000000"/>
              <w:right w:val="single" w:sz="4" w:space="0" w:color="000000"/>
            </w:tcBorders>
          </w:tcPr>
          <w:p w14:paraId="72916FA3"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7AABE846" w14:textId="77777777" w:rsidTr="00916E40">
        <w:trPr>
          <w:trHeight w:val="92"/>
        </w:trPr>
        <w:tc>
          <w:tcPr>
            <w:tcW w:w="446" w:type="dxa"/>
            <w:vMerge/>
            <w:tcBorders>
              <w:top w:val="single" w:sz="4" w:space="0" w:color="000000"/>
              <w:left w:val="single" w:sz="6" w:space="0" w:color="000000"/>
              <w:right w:val="nil"/>
            </w:tcBorders>
          </w:tcPr>
          <w:p w14:paraId="288B2BB1"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single" w:sz="4" w:space="0" w:color="000000"/>
              <w:left w:val="single" w:sz="6" w:space="0" w:color="000000"/>
              <w:right w:val="nil"/>
            </w:tcBorders>
          </w:tcPr>
          <w:p w14:paraId="7E17E62F"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single" w:sz="4" w:space="0" w:color="000000"/>
              <w:left w:val="single" w:sz="6" w:space="0" w:color="000000"/>
              <w:right w:val="nil"/>
            </w:tcBorders>
          </w:tcPr>
          <w:p w14:paraId="75E6A4D0"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single" w:sz="4" w:space="0" w:color="000000"/>
              <w:left w:val="single" w:sz="6" w:space="0" w:color="000000"/>
              <w:right w:val="nil"/>
            </w:tcBorders>
          </w:tcPr>
          <w:p w14:paraId="2C4DB6A0"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4" w:space="0" w:color="000000"/>
              <w:right w:val="single" w:sz="6" w:space="0" w:color="000000"/>
            </w:tcBorders>
          </w:tcPr>
          <w:p w14:paraId="3C63E3BA"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2026</w:t>
            </w:r>
          </w:p>
        </w:tc>
        <w:tc>
          <w:tcPr>
            <w:tcW w:w="1144" w:type="dxa"/>
            <w:tcBorders>
              <w:top w:val="single" w:sz="4" w:space="0" w:color="000000"/>
              <w:left w:val="single" w:sz="6" w:space="0" w:color="000000"/>
              <w:bottom w:val="single" w:sz="4" w:space="0" w:color="000000"/>
              <w:right w:val="single" w:sz="6" w:space="0" w:color="000000"/>
            </w:tcBorders>
          </w:tcPr>
          <w:p w14:paraId="5F243AF9"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120</w:t>
            </w:r>
          </w:p>
        </w:tc>
        <w:tc>
          <w:tcPr>
            <w:tcW w:w="1144" w:type="dxa"/>
            <w:tcBorders>
              <w:top w:val="single" w:sz="4" w:space="0" w:color="000000"/>
              <w:left w:val="single" w:sz="6" w:space="0" w:color="000000"/>
              <w:bottom w:val="single" w:sz="4" w:space="0" w:color="000000"/>
              <w:right w:val="single" w:sz="6" w:space="0" w:color="000000"/>
            </w:tcBorders>
          </w:tcPr>
          <w:p w14:paraId="0BF74B96"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291B66E7"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1B47623E"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120</w:t>
            </w:r>
          </w:p>
        </w:tc>
        <w:tc>
          <w:tcPr>
            <w:tcW w:w="1144" w:type="dxa"/>
            <w:tcBorders>
              <w:top w:val="single" w:sz="4" w:space="0" w:color="000000"/>
              <w:left w:val="single" w:sz="6" w:space="0" w:color="000000"/>
              <w:bottom w:val="single" w:sz="4" w:space="0" w:color="000000"/>
              <w:right w:val="single" w:sz="6" w:space="0" w:color="000000"/>
            </w:tcBorders>
          </w:tcPr>
          <w:p w14:paraId="1C90B274"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single" w:sz="4" w:space="0" w:color="000000"/>
              <w:left w:val="single" w:sz="6" w:space="0" w:color="000000"/>
              <w:right w:val="single" w:sz="4" w:space="0" w:color="000000"/>
            </w:tcBorders>
          </w:tcPr>
          <w:p w14:paraId="761ABC04"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0D11AEA8" w14:textId="77777777" w:rsidTr="00916E40">
        <w:trPr>
          <w:trHeight w:val="92"/>
        </w:trPr>
        <w:tc>
          <w:tcPr>
            <w:tcW w:w="446" w:type="dxa"/>
            <w:vMerge/>
            <w:tcBorders>
              <w:top w:val="single" w:sz="4" w:space="0" w:color="000000"/>
              <w:left w:val="single" w:sz="6" w:space="0" w:color="000000"/>
              <w:right w:val="nil"/>
            </w:tcBorders>
          </w:tcPr>
          <w:p w14:paraId="2FFACB54"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single" w:sz="4" w:space="0" w:color="000000"/>
              <w:left w:val="single" w:sz="6" w:space="0" w:color="000000"/>
              <w:right w:val="nil"/>
            </w:tcBorders>
          </w:tcPr>
          <w:p w14:paraId="43571FC5"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single" w:sz="4" w:space="0" w:color="000000"/>
              <w:left w:val="single" w:sz="6" w:space="0" w:color="000000"/>
              <w:right w:val="nil"/>
            </w:tcBorders>
          </w:tcPr>
          <w:p w14:paraId="006AA2A2"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single" w:sz="4" w:space="0" w:color="000000"/>
              <w:left w:val="single" w:sz="6" w:space="0" w:color="000000"/>
              <w:right w:val="nil"/>
            </w:tcBorders>
          </w:tcPr>
          <w:p w14:paraId="15EDE111"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4" w:space="0" w:color="000000"/>
              <w:right w:val="single" w:sz="6" w:space="0" w:color="000000"/>
            </w:tcBorders>
          </w:tcPr>
          <w:p w14:paraId="61E01634"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2027</w:t>
            </w:r>
          </w:p>
        </w:tc>
        <w:tc>
          <w:tcPr>
            <w:tcW w:w="1144" w:type="dxa"/>
            <w:tcBorders>
              <w:top w:val="single" w:sz="4" w:space="0" w:color="000000"/>
              <w:left w:val="single" w:sz="6" w:space="0" w:color="000000"/>
              <w:bottom w:val="single" w:sz="4" w:space="0" w:color="000000"/>
              <w:right w:val="single" w:sz="6" w:space="0" w:color="000000"/>
            </w:tcBorders>
          </w:tcPr>
          <w:p w14:paraId="6CC0A3BD"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110</w:t>
            </w:r>
          </w:p>
        </w:tc>
        <w:tc>
          <w:tcPr>
            <w:tcW w:w="1144" w:type="dxa"/>
            <w:tcBorders>
              <w:top w:val="single" w:sz="4" w:space="0" w:color="000000"/>
              <w:left w:val="single" w:sz="6" w:space="0" w:color="000000"/>
              <w:bottom w:val="single" w:sz="4" w:space="0" w:color="000000"/>
              <w:right w:val="single" w:sz="6" w:space="0" w:color="000000"/>
            </w:tcBorders>
          </w:tcPr>
          <w:p w14:paraId="35567FE6"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5275664E"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7CE2B0AC"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110</w:t>
            </w:r>
          </w:p>
        </w:tc>
        <w:tc>
          <w:tcPr>
            <w:tcW w:w="1144" w:type="dxa"/>
            <w:tcBorders>
              <w:top w:val="single" w:sz="4" w:space="0" w:color="000000"/>
              <w:left w:val="single" w:sz="6" w:space="0" w:color="000000"/>
              <w:bottom w:val="single" w:sz="4" w:space="0" w:color="000000"/>
              <w:right w:val="single" w:sz="6" w:space="0" w:color="000000"/>
            </w:tcBorders>
          </w:tcPr>
          <w:p w14:paraId="1FA0BDBB"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single" w:sz="4" w:space="0" w:color="000000"/>
              <w:left w:val="single" w:sz="6" w:space="0" w:color="000000"/>
              <w:right w:val="single" w:sz="4" w:space="0" w:color="000000"/>
            </w:tcBorders>
          </w:tcPr>
          <w:p w14:paraId="749B838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25A1FAE4" w14:textId="77777777" w:rsidTr="00916E40">
        <w:trPr>
          <w:trHeight w:val="20"/>
        </w:trPr>
        <w:tc>
          <w:tcPr>
            <w:tcW w:w="446" w:type="dxa"/>
            <w:vMerge/>
            <w:tcBorders>
              <w:top w:val="single" w:sz="4" w:space="0" w:color="000000"/>
              <w:left w:val="single" w:sz="6" w:space="0" w:color="000000"/>
              <w:right w:val="nil"/>
            </w:tcBorders>
          </w:tcPr>
          <w:p w14:paraId="7A6629FC"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single" w:sz="4" w:space="0" w:color="000000"/>
              <w:left w:val="single" w:sz="6" w:space="0" w:color="000000"/>
              <w:right w:val="nil"/>
            </w:tcBorders>
          </w:tcPr>
          <w:p w14:paraId="3C65A94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single" w:sz="4" w:space="0" w:color="000000"/>
              <w:left w:val="single" w:sz="6" w:space="0" w:color="000000"/>
              <w:right w:val="nil"/>
            </w:tcBorders>
          </w:tcPr>
          <w:p w14:paraId="231BBEAB"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single" w:sz="4" w:space="0" w:color="000000"/>
              <w:left w:val="single" w:sz="6" w:space="0" w:color="000000"/>
              <w:right w:val="nil"/>
            </w:tcBorders>
          </w:tcPr>
          <w:p w14:paraId="7A6E7099"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79E28C8C"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0336D784"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69F691C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334393A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42845106"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69252779"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2393" w:type="dxa"/>
            <w:vMerge/>
            <w:tcBorders>
              <w:top w:val="single" w:sz="4" w:space="0" w:color="000000"/>
              <w:left w:val="single" w:sz="6" w:space="0" w:color="000000"/>
              <w:right w:val="single" w:sz="4" w:space="0" w:color="000000"/>
            </w:tcBorders>
          </w:tcPr>
          <w:p w14:paraId="5168340F"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3A2AA584" w14:textId="77777777" w:rsidTr="00916E40">
        <w:trPr>
          <w:trHeight w:val="92"/>
        </w:trPr>
        <w:tc>
          <w:tcPr>
            <w:tcW w:w="446" w:type="dxa"/>
            <w:vMerge w:val="restart"/>
            <w:tcBorders>
              <w:top w:val="nil"/>
              <w:left w:val="single" w:sz="6" w:space="0" w:color="000000"/>
              <w:right w:val="nil"/>
            </w:tcBorders>
          </w:tcPr>
          <w:p w14:paraId="5222D5B1" w14:textId="5D1FC163" w:rsidR="0086266C" w:rsidRPr="00975AC6" w:rsidRDefault="000648EA" w:rsidP="00916E4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4</w:t>
            </w:r>
          </w:p>
        </w:tc>
        <w:tc>
          <w:tcPr>
            <w:tcW w:w="2289" w:type="dxa"/>
            <w:vMerge w:val="restart"/>
            <w:tcBorders>
              <w:top w:val="nil"/>
              <w:left w:val="single" w:sz="6" w:space="0" w:color="000000"/>
              <w:right w:val="nil"/>
            </w:tcBorders>
          </w:tcPr>
          <w:p w14:paraId="1D6CD17A"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color w:val="000000"/>
                <w:sz w:val="20"/>
                <w:szCs w:val="20"/>
                <w:lang w:val="uk-UA"/>
              </w:rPr>
              <w:t>Визначення та оновлення оцінки  кредитного рейтингу та визначення рівня інвестиційної привабливості</w:t>
            </w:r>
          </w:p>
        </w:tc>
        <w:tc>
          <w:tcPr>
            <w:tcW w:w="2237" w:type="dxa"/>
            <w:vMerge w:val="restart"/>
            <w:tcBorders>
              <w:top w:val="nil"/>
              <w:left w:val="single" w:sz="6" w:space="0" w:color="000000"/>
              <w:right w:val="nil"/>
            </w:tcBorders>
          </w:tcPr>
          <w:p w14:paraId="72ACF78E" w14:textId="77777777" w:rsidR="0086266C" w:rsidRPr="00975AC6" w:rsidRDefault="0086266C" w:rsidP="00916E40">
            <w:pPr>
              <w:spacing w:after="0" w:line="240" w:lineRule="auto"/>
              <w:ind w:left="57" w:right="57"/>
              <w:jc w:val="center"/>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 xml:space="preserve"> Відділ інвестиційної політики міської ради</w:t>
            </w:r>
          </w:p>
        </w:tc>
        <w:tc>
          <w:tcPr>
            <w:tcW w:w="1364" w:type="dxa"/>
            <w:vMerge w:val="restart"/>
            <w:tcBorders>
              <w:top w:val="nil"/>
              <w:left w:val="single" w:sz="6" w:space="0" w:color="000000"/>
              <w:right w:val="nil"/>
            </w:tcBorders>
          </w:tcPr>
          <w:p w14:paraId="70A1F24D"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2025-2027 роки</w:t>
            </w:r>
          </w:p>
        </w:tc>
        <w:tc>
          <w:tcPr>
            <w:tcW w:w="1144" w:type="dxa"/>
            <w:tcBorders>
              <w:top w:val="nil"/>
              <w:left w:val="single" w:sz="6" w:space="0" w:color="000000"/>
              <w:bottom w:val="single" w:sz="4" w:space="0" w:color="000000"/>
              <w:right w:val="single" w:sz="6" w:space="0" w:color="000000"/>
            </w:tcBorders>
          </w:tcPr>
          <w:p w14:paraId="0FD96D96" w14:textId="77777777" w:rsidR="0086266C" w:rsidRPr="00975AC6" w:rsidRDefault="0086266C" w:rsidP="00916E40">
            <w:pPr>
              <w:spacing w:after="0" w:line="240" w:lineRule="auto"/>
              <w:ind w:left="57" w:right="57"/>
              <w:jc w:val="both"/>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2025-2027</w:t>
            </w:r>
          </w:p>
        </w:tc>
        <w:tc>
          <w:tcPr>
            <w:tcW w:w="1144" w:type="dxa"/>
            <w:tcBorders>
              <w:top w:val="nil"/>
              <w:left w:val="single" w:sz="6" w:space="0" w:color="000000"/>
              <w:bottom w:val="single" w:sz="4" w:space="0" w:color="000000"/>
              <w:right w:val="single" w:sz="6" w:space="0" w:color="000000"/>
            </w:tcBorders>
          </w:tcPr>
          <w:p w14:paraId="234DBF7A" w14:textId="77777777" w:rsidR="0086266C" w:rsidRPr="00975AC6" w:rsidRDefault="0086266C" w:rsidP="00916E40">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300</w:t>
            </w:r>
          </w:p>
        </w:tc>
        <w:tc>
          <w:tcPr>
            <w:tcW w:w="1144" w:type="dxa"/>
            <w:tcBorders>
              <w:top w:val="nil"/>
              <w:left w:val="single" w:sz="6" w:space="0" w:color="000000"/>
              <w:bottom w:val="single" w:sz="4" w:space="0" w:color="000000"/>
              <w:right w:val="single" w:sz="6" w:space="0" w:color="000000"/>
            </w:tcBorders>
          </w:tcPr>
          <w:p w14:paraId="78B776B2"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nil"/>
              <w:left w:val="single" w:sz="6" w:space="0" w:color="000000"/>
              <w:bottom w:val="single" w:sz="4" w:space="0" w:color="000000"/>
              <w:right w:val="single" w:sz="6" w:space="0" w:color="000000"/>
            </w:tcBorders>
          </w:tcPr>
          <w:p w14:paraId="31518087"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nil"/>
              <w:left w:val="single" w:sz="6" w:space="0" w:color="000000"/>
              <w:bottom w:val="single" w:sz="4" w:space="0" w:color="000000"/>
              <w:right w:val="single" w:sz="6" w:space="0" w:color="000000"/>
            </w:tcBorders>
          </w:tcPr>
          <w:p w14:paraId="1EBC8A3F" w14:textId="77777777" w:rsidR="0086266C" w:rsidRPr="00975AC6" w:rsidRDefault="0086266C" w:rsidP="00916E40">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300</w:t>
            </w:r>
          </w:p>
        </w:tc>
        <w:tc>
          <w:tcPr>
            <w:tcW w:w="1144" w:type="dxa"/>
            <w:tcBorders>
              <w:top w:val="nil"/>
              <w:left w:val="single" w:sz="6" w:space="0" w:color="000000"/>
              <w:bottom w:val="single" w:sz="4" w:space="0" w:color="000000"/>
              <w:right w:val="single" w:sz="6" w:space="0" w:color="000000"/>
            </w:tcBorders>
          </w:tcPr>
          <w:p w14:paraId="42104623"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val="restart"/>
            <w:tcBorders>
              <w:top w:val="nil"/>
              <w:left w:val="single" w:sz="6" w:space="0" w:color="000000"/>
              <w:right w:val="single" w:sz="4" w:space="0" w:color="000000"/>
            </w:tcBorders>
          </w:tcPr>
          <w:p w14:paraId="055F8FD9"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Підвищення рівня інвестиційної</w:t>
            </w:r>
          </w:p>
          <w:p w14:paraId="3E1E3739"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привабливості</w:t>
            </w:r>
          </w:p>
          <w:p w14:paraId="283952CF"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та аналіз розвитку інвестиційної  діяльності</w:t>
            </w:r>
          </w:p>
        </w:tc>
      </w:tr>
      <w:tr w:rsidR="0086266C" w:rsidRPr="00975AC6" w14:paraId="33B58C99" w14:textId="77777777" w:rsidTr="00916E40">
        <w:trPr>
          <w:trHeight w:val="92"/>
        </w:trPr>
        <w:tc>
          <w:tcPr>
            <w:tcW w:w="446" w:type="dxa"/>
            <w:vMerge/>
            <w:tcBorders>
              <w:top w:val="nil"/>
              <w:left w:val="single" w:sz="6" w:space="0" w:color="000000"/>
              <w:right w:val="nil"/>
            </w:tcBorders>
          </w:tcPr>
          <w:p w14:paraId="111C9C63"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289" w:type="dxa"/>
            <w:vMerge/>
            <w:tcBorders>
              <w:top w:val="nil"/>
              <w:left w:val="single" w:sz="6" w:space="0" w:color="000000"/>
              <w:right w:val="nil"/>
            </w:tcBorders>
          </w:tcPr>
          <w:p w14:paraId="11A836DE"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237" w:type="dxa"/>
            <w:vMerge/>
            <w:tcBorders>
              <w:top w:val="nil"/>
              <w:left w:val="single" w:sz="6" w:space="0" w:color="000000"/>
              <w:right w:val="nil"/>
            </w:tcBorders>
          </w:tcPr>
          <w:p w14:paraId="7D4D9F43"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364" w:type="dxa"/>
            <w:vMerge/>
            <w:tcBorders>
              <w:top w:val="nil"/>
              <w:left w:val="single" w:sz="6" w:space="0" w:color="000000"/>
              <w:right w:val="nil"/>
            </w:tcBorders>
          </w:tcPr>
          <w:p w14:paraId="25E3CB85"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144" w:type="dxa"/>
            <w:tcBorders>
              <w:top w:val="single" w:sz="4" w:space="0" w:color="000000"/>
              <w:left w:val="single" w:sz="6" w:space="0" w:color="000000"/>
              <w:bottom w:val="single" w:sz="4" w:space="0" w:color="000000"/>
              <w:right w:val="single" w:sz="6" w:space="0" w:color="000000"/>
            </w:tcBorders>
          </w:tcPr>
          <w:p w14:paraId="2F0382A9"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w:t>
            </w:r>
          </w:p>
        </w:tc>
        <w:tc>
          <w:tcPr>
            <w:tcW w:w="1144" w:type="dxa"/>
            <w:tcBorders>
              <w:top w:val="single" w:sz="4" w:space="0" w:color="000000"/>
              <w:left w:val="single" w:sz="6" w:space="0" w:color="000000"/>
              <w:bottom w:val="single" w:sz="4" w:space="0" w:color="000000"/>
              <w:right w:val="single" w:sz="6" w:space="0" w:color="000000"/>
            </w:tcBorders>
          </w:tcPr>
          <w:p w14:paraId="34B862F7"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20B961D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02EB533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18E4443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0819C6A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nil"/>
              <w:left w:val="single" w:sz="6" w:space="0" w:color="000000"/>
              <w:right w:val="single" w:sz="4" w:space="0" w:color="000000"/>
            </w:tcBorders>
          </w:tcPr>
          <w:p w14:paraId="5FE6C8E3"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2DB7C442" w14:textId="77777777" w:rsidTr="00916E40">
        <w:trPr>
          <w:trHeight w:val="92"/>
        </w:trPr>
        <w:tc>
          <w:tcPr>
            <w:tcW w:w="446" w:type="dxa"/>
            <w:vMerge/>
            <w:tcBorders>
              <w:top w:val="nil"/>
              <w:left w:val="single" w:sz="6" w:space="0" w:color="000000"/>
              <w:right w:val="nil"/>
            </w:tcBorders>
          </w:tcPr>
          <w:p w14:paraId="56DFA525"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nil"/>
              <w:left w:val="single" w:sz="6" w:space="0" w:color="000000"/>
              <w:right w:val="nil"/>
            </w:tcBorders>
          </w:tcPr>
          <w:p w14:paraId="5CCF54EE"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nil"/>
              <w:left w:val="single" w:sz="6" w:space="0" w:color="000000"/>
              <w:right w:val="nil"/>
            </w:tcBorders>
          </w:tcPr>
          <w:p w14:paraId="18FA1C29"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nil"/>
              <w:left w:val="single" w:sz="6" w:space="0" w:color="000000"/>
              <w:right w:val="nil"/>
            </w:tcBorders>
          </w:tcPr>
          <w:p w14:paraId="4E17015F"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4" w:space="0" w:color="000000"/>
              <w:right w:val="single" w:sz="6" w:space="0" w:color="000000"/>
            </w:tcBorders>
          </w:tcPr>
          <w:p w14:paraId="639C875B"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2026</w:t>
            </w:r>
          </w:p>
        </w:tc>
        <w:tc>
          <w:tcPr>
            <w:tcW w:w="1144" w:type="dxa"/>
            <w:tcBorders>
              <w:top w:val="single" w:sz="4" w:space="0" w:color="000000"/>
              <w:left w:val="single" w:sz="6" w:space="0" w:color="000000"/>
              <w:bottom w:val="single" w:sz="4" w:space="0" w:color="000000"/>
              <w:right w:val="single" w:sz="6" w:space="0" w:color="000000"/>
            </w:tcBorders>
          </w:tcPr>
          <w:p w14:paraId="070192D7"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626B015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3E1F727F"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577850B2"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3DBC9F5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nil"/>
              <w:left w:val="single" w:sz="6" w:space="0" w:color="000000"/>
              <w:right w:val="single" w:sz="4" w:space="0" w:color="000000"/>
            </w:tcBorders>
          </w:tcPr>
          <w:p w14:paraId="0839D547"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24B21059" w14:textId="77777777" w:rsidTr="00916E40">
        <w:trPr>
          <w:trHeight w:val="92"/>
        </w:trPr>
        <w:tc>
          <w:tcPr>
            <w:tcW w:w="446" w:type="dxa"/>
            <w:vMerge/>
            <w:tcBorders>
              <w:top w:val="nil"/>
              <w:left w:val="single" w:sz="6" w:space="0" w:color="000000"/>
              <w:right w:val="nil"/>
            </w:tcBorders>
          </w:tcPr>
          <w:p w14:paraId="7DF0EC0B"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nil"/>
              <w:left w:val="single" w:sz="6" w:space="0" w:color="000000"/>
              <w:right w:val="nil"/>
            </w:tcBorders>
          </w:tcPr>
          <w:p w14:paraId="1E9C5A8F"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nil"/>
              <w:left w:val="single" w:sz="6" w:space="0" w:color="000000"/>
              <w:right w:val="nil"/>
            </w:tcBorders>
          </w:tcPr>
          <w:p w14:paraId="6F4ADD7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nil"/>
              <w:left w:val="single" w:sz="6" w:space="0" w:color="000000"/>
              <w:right w:val="nil"/>
            </w:tcBorders>
          </w:tcPr>
          <w:p w14:paraId="261EFCF1"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4" w:space="0" w:color="000000"/>
              <w:right w:val="single" w:sz="6" w:space="0" w:color="000000"/>
            </w:tcBorders>
          </w:tcPr>
          <w:p w14:paraId="0DDA73CF"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2027</w:t>
            </w:r>
          </w:p>
        </w:tc>
        <w:tc>
          <w:tcPr>
            <w:tcW w:w="1144" w:type="dxa"/>
            <w:tcBorders>
              <w:top w:val="single" w:sz="4" w:space="0" w:color="000000"/>
              <w:left w:val="single" w:sz="6" w:space="0" w:color="000000"/>
              <w:bottom w:val="single" w:sz="4" w:space="0" w:color="000000"/>
              <w:right w:val="single" w:sz="6" w:space="0" w:color="000000"/>
            </w:tcBorders>
          </w:tcPr>
          <w:p w14:paraId="10997FE7"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6BCC8121"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1F82C261"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7667D296"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0806AC0C"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nil"/>
              <w:left w:val="single" w:sz="6" w:space="0" w:color="000000"/>
              <w:right w:val="single" w:sz="4" w:space="0" w:color="000000"/>
            </w:tcBorders>
          </w:tcPr>
          <w:p w14:paraId="0302FD0A"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1706CDF1" w14:textId="77777777" w:rsidTr="00916E40">
        <w:trPr>
          <w:trHeight w:val="92"/>
        </w:trPr>
        <w:tc>
          <w:tcPr>
            <w:tcW w:w="446" w:type="dxa"/>
            <w:vMerge/>
            <w:tcBorders>
              <w:top w:val="nil"/>
              <w:left w:val="single" w:sz="6" w:space="0" w:color="000000"/>
              <w:right w:val="nil"/>
            </w:tcBorders>
          </w:tcPr>
          <w:p w14:paraId="5E29E42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nil"/>
              <w:left w:val="single" w:sz="6" w:space="0" w:color="000000"/>
              <w:right w:val="nil"/>
            </w:tcBorders>
          </w:tcPr>
          <w:p w14:paraId="08227108"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nil"/>
              <w:left w:val="single" w:sz="6" w:space="0" w:color="000000"/>
              <w:right w:val="nil"/>
            </w:tcBorders>
          </w:tcPr>
          <w:p w14:paraId="2C56F09C"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nil"/>
              <w:left w:val="single" w:sz="6" w:space="0" w:color="000000"/>
              <w:right w:val="nil"/>
            </w:tcBorders>
          </w:tcPr>
          <w:p w14:paraId="1E596D10"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67B9B0DD"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59C2F503"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273E4F0E"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1C6B9332"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65FAA719"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5BE9644A"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2393" w:type="dxa"/>
            <w:vMerge/>
            <w:tcBorders>
              <w:top w:val="nil"/>
              <w:left w:val="single" w:sz="6" w:space="0" w:color="000000"/>
              <w:right w:val="single" w:sz="4" w:space="0" w:color="000000"/>
            </w:tcBorders>
          </w:tcPr>
          <w:p w14:paraId="23B94E8A"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04275DF4" w14:textId="77777777" w:rsidTr="00916E40">
        <w:trPr>
          <w:trHeight w:val="92"/>
        </w:trPr>
        <w:tc>
          <w:tcPr>
            <w:tcW w:w="446" w:type="dxa"/>
            <w:vMerge w:val="restart"/>
            <w:tcBorders>
              <w:top w:val="nil"/>
              <w:left w:val="single" w:sz="6" w:space="0" w:color="000000"/>
              <w:right w:val="nil"/>
            </w:tcBorders>
          </w:tcPr>
          <w:p w14:paraId="7B1746CD" w14:textId="264AD127" w:rsidR="0086266C" w:rsidRPr="00975AC6" w:rsidRDefault="000648EA" w:rsidP="00916E40">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5</w:t>
            </w:r>
          </w:p>
        </w:tc>
        <w:tc>
          <w:tcPr>
            <w:tcW w:w="2289" w:type="dxa"/>
            <w:vMerge w:val="restart"/>
            <w:tcBorders>
              <w:top w:val="nil"/>
              <w:left w:val="single" w:sz="6" w:space="0" w:color="000000"/>
              <w:right w:val="nil"/>
            </w:tcBorders>
          </w:tcPr>
          <w:p w14:paraId="470425C7" w14:textId="77777777" w:rsidR="0086266C" w:rsidRPr="00975AC6" w:rsidRDefault="0086266C" w:rsidP="00916E40">
            <w:pPr>
              <w:spacing w:after="0" w:line="240" w:lineRule="auto"/>
              <w:ind w:left="57" w:right="57"/>
              <w:jc w:val="both"/>
              <w:rPr>
                <w:sz w:val="20"/>
                <w:szCs w:val="20"/>
                <w:lang w:val="uk-UA"/>
              </w:rPr>
            </w:pPr>
            <w:r w:rsidRPr="00975AC6">
              <w:rPr>
                <w:rFonts w:ascii="Times New Roman" w:eastAsia="Times New Roman" w:hAnsi="Times New Roman" w:cs="Times New Roman"/>
                <w:sz w:val="20"/>
                <w:szCs w:val="20"/>
                <w:lang w:val="uk-UA"/>
              </w:rPr>
              <w:t>Створення інвестиційного порталу Коломийської міської територіальної громади (розробка та виготовлення інформаційного продукту з метою промоції інвестиційного потенціалу)</w:t>
            </w:r>
          </w:p>
          <w:p w14:paraId="052A0E26"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p>
        </w:tc>
        <w:tc>
          <w:tcPr>
            <w:tcW w:w="2237" w:type="dxa"/>
            <w:vMerge w:val="restart"/>
            <w:tcBorders>
              <w:top w:val="nil"/>
              <w:left w:val="single" w:sz="6" w:space="0" w:color="000000"/>
              <w:right w:val="nil"/>
            </w:tcBorders>
          </w:tcPr>
          <w:p w14:paraId="396D8CE4" w14:textId="77777777" w:rsidR="0086266C" w:rsidRPr="00975AC6" w:rsidRDefault="0086266C" w:rsidP="00916E40">
            <w:pPr>
              <w:spacing w:after="0" w:line="240" w:lineRule="auto"/>
              <w:ind w:left="57" w:right="57"/>
              <w:jc w:val="center"/>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Відділ інвестиційної політики міської ради</w:t>
            </w:r>
          </w:p>
          <w:p w14:paraId="3AC2CC70" w14:textId="77777777" w:rsidR="0086266C" w:rsidRPr="00975AC6" w:rsidRDefault="0086266C" w:rsidP="00916E40">
            <w:pPr>
              <w:spacing w:after="0" w:line="240" w:lineRule="auto"/>
              <w:ind w:left="57" w:right="57"/>
              <w:jc w:val="center"/>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Управління комунікації та інформаційних технологій міської ради</w:t>
            </w:r>
          </w:p>
        </w:tc>
        <w:tc>
          <w:tcPr>
            <w:tcW w:w="1364" w:type="dxa"/>
            <w:vMerge w:val="restart"/>
            <w:tcBorders>
              <w:top w:val="nil"/>
              <w:left w:val="single" w:sz="6" w:space="0" w:color="000000"/>
              <w:right w:val="nil"/>
            </w:tcBorders>
          </w:tcPr>
          <w:p w14:paraId="5E29B4B6"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2025-2027 роки</w:t>
            </w:r>
          </w:p>
        </w:tc>
        <w:tc>
          <w:tcPr>
            <w:tcW w:w="1144" w:type="dxa"/>
            <w:tcBorders>
              <w:top w:val="nil"/>
              <w:left w:val="single" w:sz="6" w:space="0" w:color="000000"/>
              <w:bottom w:val="single" w:sz="4" w:space="0" w:color="000000"/>
              <w:right w:val="single" w:sz="6" w:space="0" w:color="000000"/>
            </w:tcBorders>
          </w:tcPr>
          <w:p w14:paraId="010683A9" w14:textId="77777777" w:rsidR="0086266C" w:rsidRPr="00975AC6" w:rsidRDefault="0086266C" w:rsidP="00916E40">
            <w:pPr>
              <w:spacing w:after="0" w:line="240" w:lineRule="auto"/>
              <w:ind w:left="57" w:right="57"/>
              <w:jc w:val="both"/>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2025-2027</w:t>
            </w:r>
          </w:p>
        </w:tc>
        <w:tc>
          <w:tcPr>
            <w:tcW w:w="1144" w:type="dxa"/>
            <w:tcBorders>
              <w:top w:val="nil"/>
              <w:left w:val="single" w:sz="6" w:space="0" w:color="000000"/>
              <w:bottom w:val="single" w:sz="4" w:space="0" w:color="000000"/>
              <w:right w:val="single" w:sz="6" w:space="0" w:color="000000"/>
            </w:tcBorders>
          </w:tcPr>
          <w:p w14:paraId="71F5A031" w14:textId="77777777" w:rsidR="0086266C" w:rsidRPr="00975AC6" w:rsidRDefault="0086266C" w:rsidP="00916E40">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300</w:t>
            </w:r>
          </w:p>
        </w:tc>
        <w:tc>
          <w:tcPr>
            <w:tcW w:w="1144" w:type="dxa"/>
            <w:tcBorders>
              <w:top w:val="nil"/>
              <w:left w:val="single" w:sz="6" w:space="0" w:color="000000"/>
              <w:bottom w:val="single" w:sz="4" w:space="0" w:color="000000"/>
              <w:right w:val="single" w:sz="6" w:space="0" w:color="000000"/>
            </w:tcBorders>
          </w:tcPr>
          <w:p w14:paraId="770F61AC"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nil"/>
              <w:left w:val="single" w:sz="6" w:space="0" w:color="000000"/>
              <w:bottom w:val="single" w:sz="4" w:space="0" w:color="000000"/>
              <w:right w:val="single" w:sz="6" w:space="0" w:color="000000"/>
            </w:tcBorders>
          </w:tcPr>
          <w:p w14:paraId="24230231"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nil"/>
              <w:left w:val="single" w:sz="6" w:space="0" w:color="000000"/>
              <w:bottom w:val="single" w:sz="4" w:space="0" w:color="000000"/>
              <w:right w:val="single" w:sz="6" w:space="0" w:color="000000"/>
            </w:tcBorders>
          </w:tcPr>
          <w:p w14:paraId="6E17CB45" w14:textId="77777777" w:rsidR="0086266C" w:rsidRPr="00975AC6" w:rsidRDefault="0086266C" w:rsidP="00916E40">
            <w:pPr>
              <w:spacing w:after="0" w:line="240" w:lineRule="auto"/>
              <w:ind w:left="57" w:right="57"/>
              <w:jc w:val="center"/>
              <w:rPr>
                <w:rFonts w:ascii="Times New Roman" w:eastAsia="Times New Roman" w:hAnsi="Times New Roman" w:cs="Times New Roman"/>
                <w:b/>
                <w:sz w:val="16"/>
                <w:szCs w:val="16"/>
                <w:lang w:val="uk-UA"/>
              </w:rPr>
            </w:pPr>
            <w:r w:rsidRPr="00975AC6">
              <w:rPr>
                <w:rFonts w:ascii="Times New Roman" w:eastAsia="Times New Roman" w:hAnsi="Times New Roman" w:cs="Times New Roman"/>
                <w:b/>
                <w:sz w:val="16"/>
                <w:szCs w:val="16"/>
                <w:lang w:val="uk-UA"/>
              </w:rPr>
              <w:t>300</w:t>
            </w:r>
          </w:p>
        </w:tc>
        <w:tc>
          <w:tcPr>
            <w:tcW w:w="1144" w:type="dxa"/>
            <w:tcBorders>
              <w:top w:val="nil"/>
              <w:left w:val="single" w:sz="6" w:space="0" w:color="000000"/>
              <w:bottom w:val="single" w:sz="4" w:space="0" w:color="000000"/>
              <w:right w:val="single" w:sz="6" w:space="0" w:color="000000"/>
            </w:tcBorders>
          </w:tcPr>
          <w:p w14:paraId="21DDFC1F"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val="restart"/>
            <w:tcBorders>
              <w:top w:val="nil"/>
              <w:left w:val="single" w:sz="6" w:space="0" w:color="000000"/>
              <w:right w:val="single" w:sz="4" w:space="0" w:color="000000"/>
            </w:tcBorders>
          </w:tcPr>
          <w:p w14:paraId="5C1DF405" w14:textId="77777777" w:rsidR="0086266C" w:rsidRPr="00975AC6" w:rsidRDefault="0086266C" w:rsidP="00916E40">
            <w:pPr>
              <w:spacing w:after="0" w:line="240" w:lineRule="auto"/>
              <w:ind w:left="57" w:right="57"/>
              <w:jc w:val="both"/>
              <w:rPr>
                <w:rFonts w:ascii="Times New Roman" w:eastAsia="Times New Roman" w:hAnsi="Times New Roman" w:cs="Times New Roman"/>
                <w:sz w:val="20"/>
                <w:szCs w:val="20"/>
                <w:lang w:val="uk-UA"/>
              </w:rPr>
            </w:pPr>
            <w:r w:rsidRPr="00975AC6">
              <w:rPr>
                <w:rFonts w:ascii="Times New Roman" w:eastAsia="Times New Roman" w:hAnsi="Times New Roman" w:cs="Times New Roman"/>
                <w:sz w:val="20"/>
                <w:szCs w:val="20"/>
                <w:lang w:val="uk-UA"/>
              </w:rPr>
              <w:t>Поширення інформації про інвестиційні можливості громади на усіх рівнях</w:t>
            </w:r>
          </w:p>
        </w:tc>
      </w:tr>
      <w:tr w:rsidR="0086266C" w:rsidRPr="00975AC6" w14:paraId="7F92470A" w14:textId="77777777" w:rsidTr="00916E40">
        <w:trPr>
          <w:trHeight w:val="92"/>
        </w:trPr>
        <w:tc>
          <w:tcPr>
            <w:tcW w:w="446" w:type="dxa"/>
            <w:vMerge/>
            <w:tcBorders>
              <w:top w:val="nil"/>
              <w:left w:val="single" w:sz="6" w:space="0" w:color="000000"/>
              <w:right w:val="nil"/>
            </w:tcBorders>
          </w:tcPr>
          <w:p w14:paraId="754C0FF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289" w:type="dxa"/>
            <w:vMerge/>
            <w:tcBorders>
              <w:top w:val="nil"/>
              <w:left w:val="single" w:sz="6" w:space="0" w:color="000000"/>
              <w:right w:val="nil"/>
            </w:tcBorders>
          </w:tcPr>
          <w:p w14:paraId="020D44A9"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2237" w:type="dxa"/>
            <w:vMerge/>
            <w:tcBorders>
              <w:top w:val="nil"/>
              <w:left w:val="single" w:sz="6" w:space="0" w:color="000000"/>
              <w:right w:val="nil"/>
            </w:tcBorders>
          </w:tcPr>
          <w:p w14:paraId="520FB74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364" w:type="dxa"/>
            <w:vMerge/>
            <w:tcBorders>
              <w:top w:val="nil"/>
              <w:left w:val="single" w:sz="6" w:space="0" w:color="000000"/>
              <w:right w:val="nil"/>
            </w:tcBorders>
          </w:tcPr>
          <w:p w14:paraId="3FF6D4E5"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20"/>
                <w:szCs w:val="20"/>
                <w:lang w:val="uk-UA"/>
              </w:rPr>
            </w:pPr>
          </w:p>
        </w:tc>
        <w:tc>
          <w:tcPr>
            <w:tcW w:w="1144" w:type="dxa"/>
            <w:tcBorders>
              <w:top w:val="single" w:sz="4" w:space="0" w:color="000000"/>
              <w:left w:val="single" w:sz="6" w:space="0" w:color="000000"/>
              <w:bottom w:val="single" w:sz="4" w:space="0" w:color="000000"/>
              <w:right w:val="single" w:sz="6" w:space="0" w:color="000000"/>
            </w:tcBorders>
          </w:tcPr>
          <w:p w14:paraId="7B522536"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2025</w:t>
            </w:r>
          </w:p>
        </w:tc>
        <w:tc>
          <w:tcPr>
            <w:tcW w:w="1144" w:type="dxa"/>
            <w:tcBorders>
              <w:top w:val="single" w:sz="4" w:space="0" w:color="000000"/>
              <w:left w:val="single" w:sz="6" w:space="0" w:color="000000"/>
              <w:bottom w:val="single" w:sz="4" w:space="0" w:color="000000"/>
              <w:right w:val="single" w:sz="6" w:space="0" w:color="000000"/>
            </w:tcBorders>
          </w:tcPr>
          <w:p w14:paraId="196A8886"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2704328E"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67143C10"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0E5120C9"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596372DE"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nil"/>
              <w:left w:val="single" w:sz="6" w:space="0" w:color="000000"/>
              <w:right w:val="single" w:sz="4" w:space="0" w:color="000000"/>
            </w:tcBorders>
          </w:tcPr>
          <w:p w14:paraId="573AA329"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3EBA60D7" w14:textId="77777777" w:rsidTr="00916E40">
        <w:trPr>
          <w:trHeight w:val="92"/>
        </w:trPr>
        <w:tc>
          <w:tcPr>
            <w:tcW w:w="446" w:type="dxa"/>
            <w:vMerge/>
            <w:tcBorders>
              <w:top w:val="nil"/>
              <w:left w:val="single" w:sz="6" w:space="0" w:color="000000"/>
              <w:right w:val="nil"/>
            </w:tcBorders>
          </w:tcPr>
          <w:p w14:paraId="29BC4119"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nil"/>
              <w:left w:val="single" w:sz="6" w:space="0" w:color="000000"/>
              <w:right w:val="nil"/>
            </w:tcBorders>
          </w:tcPr>
          <w:p w14:paraId="361A164D"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nil"/>
              <w:left w:val="single" w:sz="6" w:space="0" w:color="000000"/>
              <w:right w:val="nil"/>
            </w:tcBorders>
          </w:tcPr>
          <w:p w14:paraId="21D666FC"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nil"/>
              <w:left w:val="single" w:sz="6" w:space="0" w:color="000000"/>
              <w:right w:val="nil"/>
            </w:tcBorders>
          </w:tcPr>
          <w:p w14:paraId="39399150"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4" w:space="0" w:color="000000"/>
              <w:right w:val="single" w:sz="6" w:space="0" w:color="000000"/>
            </w:tcBorders>
          </w:tcPr>
          <w:p w14:paraId="708873A4"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2026</w:t>
            </w:r>
          </w:p>
        </w:tc>
        <w:tc>
          <w:tcPr>
            <w:tcW w:w="1144" w:type="dxa"/>
            <w:tcBorders>
              <w:top w:val="single" w:sz="4" w:space="0" w:color="000000"/>
              <w:left w:val="single" w:sz="6" w:space="0" w:color="000000"/>
              <w:bottom w:val="single" w:sz="4" w:space="0" w:color="000000"/>
              <w:right w:val="single" w:sz="6" w:space="0" w:color="000000"/>
            </w:tcBorders>
          </w:tcPr>
          <w:p w14:paraId="3DC942A7"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6D0EE60B"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6F9C2AFB"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5529CA1B"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3F3B4F71"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nil"/>
              <w:left w:val="single" w:sz="6" w:space="0" w:color="000000"/>
              <w:right w:val="single" w:sz="4" w:space="0" w:color="000000"/>
            </w:tcBorders>
          </w:tcPr>
          <w:p w14:paraId="61636F8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68422FB0" w14:textId="77777777" w:rsidTr="00916E40">
        <w:trPr>
          <w:trHeight w:val="92"/>
        </w:trPr>
        <w:tc>
          <w:tcPr>
            <w:tcW w:w="446" w:type="dxa"/>
            <w:vMerge/>
            <w:tcBorders>
              <w:top w:val="nil"/>
              <w:left w:val="single" w:sz="6" w:space="0" w:color="000000"/>
              <w:right w:val="nil"/>
            </w:tcBorders>
          </w:tcPr>
          <w:p w14:paraId="0F21E6EF"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nil"/>
              <w:left w:val="single" w:sz="6" w:space="0" w:color="000000"/>
              <w:right w:val="nil"/>
            </w:tcBorders>
          </w:tcPr>
          <w:p w14:paraId="22A51599"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nil"/>
              <w:left w:val="single" w:sz="6" w:space="0" w:color="000000"/>
              <w:right w:val="nil"/>
            </w:tcBorders>
          </w:tcPr>
          <w:p w14:paraId="323A5FF5"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nil"/>
              <w:left w:val="single" w:sz="6" w:space="0" w:color="000000"/>
              <w:right w:val="nil"/>
            </w:tcBorders>
          </w:tcPr>
          <w:p w14:paraId="047FF786"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4" w:space="0" w:color="000000"/>
              <w:right w:val="single" w:sz="6" w:space="0" w:color="000000"/>
            </w:tcBorders>
          </w:tcPr>
          <w:p w14:paraId="3C478807"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2027</w:t>
            </w:r>
          </w:p>
        </w:tc>
        <w:tc>
          <w:tcPr>
            <w:tcW w:w="1144" w:type="dxa"/>
            <w:tcBorders>
              <w:top w:val="single" w:sz="4" w:space="0" w:color="000000"/>
              <w:left w:val="single" w:sz="6" w:space="0" w:color="000000"/>
              <w:bottom w:val="single" w:sz="4" w:space="0" w:color="000000"/>
              <w:right w:val="single" w:sz="6" w:space="0" w:color="000000"/>
            </w:tcBorders>
          </w:tcPr>
          <w:p w14:paraId="1F3A3ECD"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1887F22D"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32626890"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1144" w:type="dxa"/>
            <w:tcBorders>
              <w:top w:val="single" w:sz="4" w:space="0" w:color="000000"/>
              <w:left w:val="single" w:sz="6" w:space="0" w:color="000000"/>
              <w:bottom w:val="single" w:sz="4" w:space="0" w:color="000000"/>
              <w:right w:val="single" w:sz="6" w:space="0" w:color="000000"/>
            </w:tcBorders>
          </w:tcPr>
          <w:p w14:paraId="0452295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100</w:t>
            </w:r>
          </w:p>
        </w:tc>
        <w:tc>
          <w:tcPr>
            <w:tcW w:w="1144" w:type="dxa"/>
            <w:tcBorders>
              <w:top w:val="single" w:sz="4" w:space="0" w:color="000000"/>
              <w:left w:val="single" w:sz="6" w:space="0" w:color="000000"/>
              <w:bottom w:val="single" w:sz="4" w:space="0" w:color="000000"/>
              <w:right w:val="single" w:sz="6" w:space="0" w:color="000000"/>
            </w:tcBorders>
          </w:tcPr>
          <w:p w14:paraId="5F08BDF4"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r w:rsidRPr="00975AC6">
              <w:rPr>
                <w:rFonts w:ascii="Times New Roman" w:eastAsia="Times New Roman" w:hAnsi="Times New Roman" w:cs="Times New Roman"/>
                <w:sz w:val="16"/>
                <w:szCs w:val="16"/>
                <w:lang w:val="uk-UA"/>
              </w:rPr>
              <w:t>-</w:t>
            </w:r>
          </w:p>
        </w:tc>
        <w:tc>
          <w:tcPr>
            <w:tcW w:w="2393" w:type="dxa"/>
            <w:vMerge/>
            <w:tcBorders>
              <w:top w:val="nil"/>
              <w:left w:val="single" w:sz="6" w:space="0" w:color="000000"/>
              <w:right w:val="single" w:sz="4" w:space="0" w:color="000000"/>
            </w:tcBorders>
          </w:tcPr>
          <w:p w14:paraId="6D6C2130"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r w:rsidR="0086266C" w:rsidRPr="00975AC6" w14:paraId="2EE72132" w14:textId="77777777" w:rsidTr="00916E40">
        <w:trPr>
          <w:trHeight w:val="1194"/>
        </w:trPr>
        <w:tc>
          <w:tcPr>
            <w:tcW w:w="446" w:type="dxa"/>
            <w:vMerge/>
            <w:tcBorders>
              <w:top w:val="nil"/>
              <w:left w:val="single" w:sz="6" w:space="0" w:color="000000"/>
              <w:right w:val="nil"/>
            </w:tcBorders>
          </w:tcPr>
          <w:p w14:paraId="4E2C5984"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89" w:type="dxa"/>
            <w:vMerge/>
            <w:tcBorders>
              <w:top w:val="nil"/>
              <w:left w:val="single" w:sz="6" w:space="0" w:color="000000"/>
              <w:right w:val="nil"/>
            </w:tcBorders>
          </w:tcPr>
          <w:p w14:paraId="1672E9FB"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2237" w:type="dxa"/>
            <w:vMerge/>
            <w:tcBorders>
              <w:top w:val="nil"/>
              <w:left w:val="single" w:sz="6" w:space="0" w:color="000000"/>
              <w:right w:val="nil"/>
            </w:tcBorders>
          </w:tcPr>
          <w:p w14:paraId="51871188"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364" w:type="dxa"/>
            <w:vMerge/>
            <w:tcBorders>
              <w:top w:val="nil"/>
              <w:left w:val="single" w:sz="6" w:space="0" w:color="000000"/>
              <w:right w:val="nil"/>
            </w:tcBorders>
          </w:tcPr>
          <w:p w14:paraId="45B875F5"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509212E4" w14:textId="77777777" w:rsidR="0086266C" w:rsidRPr="00975AC6" w:rsidRDefault="0086266C" w:rsidP="00916E40">
            <w:pPr>
              <w:spacing w:after="0" w:line="240" w:lineRule="auto"/>
              <w:ind w:left="57" w:right="57"/>
              <w:jc w:val="both"/>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0EEB9B55"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7FB2D1EF"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0A2CB7A9"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708E8F5B"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1144" w:type="dxa"/>
            <w:tcBorders>
              <w:top w:val="single" w:sz="4" w:space="0" w:color="000000"/>
              <w:left w:val="single" w:sz="6" w:space="0" w:color="000000"/>
              <w:bottom w:val="single" w:sz="6" w:space="0" w:color="000000"/>
              <w:right w:val="single" w:sz="6" w:space="0" w:color="000000"/>
            </w:tcBorders>
          </w:tcPr>
          <w:p w14:paraId="281E8268" w14:textId="77777777" w:rsidR="0086266C" w:rsidRPr="00975AC6" w:rsidRDefault="0086266C" w:rsidP="00916E40">
            <w:pPr>
              <w:spacing w:after="0" w:line="240" w:lineRule="auto"/>
              <w:ind w:left="57" w:right="57"/>
              <w:jc w:val="center"/>
              <w:rPr>
                <w:rFonts w:ascii="Times New Roman" w:eastAsia="Times New Roman" w:hAnsi="Times New Roman" w:cs="Times New Roman"/>
                <w:sz w:val="16"/>
                <w:szCs w:val="16"/>
                <w:lang w:val="uk-UA"/>
              </w:rPr>
            </w:pPr>
          </w:p>
        </w:tc>
        <w:tc>
          <w:tcPr>
            <w:tcW w:w="2393" w:type="dxa"/>
            <w:vMerge/>
            <w:tcBorders>
              <w:top w:val="nil"/>
              <w:left w:val="single" w:sz="6" w:space="0" w:color="000000"/>
              <w:right w:val="single" w:sz="4" w:space="0" w:color="000000"/>
            </w:tcBorders>
          </w:tcPr>
          <w:p w14:paraId="357D9C6F" w14:textId="77777777" w:rsidR="0086266C" w:rsidRPr="00975AC6" w:rsidRDefault="0086266C" w:rsidP="00916E40">
            <w:pPr>
              <w:widowControl w:val="0"/>
              <w:pBdr>
                <w:top w:val="nil"/>
                <w:left w:val="nil"/>
                <w:bottom w:val="nil"/>
                <w:right w:val="nil"/>
                <w:between w:val="nil"/>
              </w:pBdr>
              <w:spacing w:after="0"/>
              <w:rPr>
                <w:rFonts w:ascii="Times New Roman" w:eastAsia="Times New Roman" w:hAnsi="Times New Roman" w:cs="Times New Roman"/>
                <w:sz w:val="16"/>
                <w:szCs w:val="16"/>
                <w:lang w:val="uk-UA"/>
              </w:rPr>
            </w:pPr>
          </w:p>
        </w:tc>
      </w:tr>
    </w:tbl>
    <w:tbl>
      <w:tblPr>
        <w:tblStyle w:val="af8"/>
        <w:tblW w:w="10206" w:type="dxa"/>
        <w:tblInd w:w="0" w:type="dxa"/>
        <w:tblLayout w:type="fixed"/>
        <w:tblLook w:val="0000" w:firstRow="0" w:lastRow="0" w:firstColumn="0" w:lastColumn="0" w:noHBand="0" w:noVBand="0"/>
      </w:tblPr>
      <w:tblGrid>
        <w:gridCol w:w="3686"/>
        <w:gridCol w:w="2374"/>
        <w:gridCol w:w="4146"/>
      </w:tblGrid>
      <w:tr w:rsidR="004F1525" w:rsidRPr="00975AC6" w14:paraId="06EAFB88" w14:textId="77777777" w:rsidTr="00916E40">
        <w:trPr>
          <w:trHeight w:val="322"/>
        </w:trPr>
        <w:tc>
          <w:tcPr>
            <w:tcW w:w="3686" w:type="dxa"/>
            <w:shd w:val="clear" w:color="auto" w:fill="FFFFFF"/>
          </w:tcPr>
          <w:p w14:paraId="112B6EA8" w14:textId="77777777" w:rsidR="00D17024" w:rsidRDefault="00D17024">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b/>
                <w:color w:val="000000"/>
                <w:sz w:val="28"/>
                <w:szCs w:val="28"/>
                <w:lang w:val="uk-UA"/>
              </w:rPr>
            </w:pPr>
          </w:p>
          <w:p w14:paraId="1916F12B" w14:textId="171EBC53"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18"/>
                <w:szCs w:val="18"/>
                <w:lang w:val="uk-UA"/>
              </w:rPr>
            </w:pPr>
            <w:r w:rsidRPr="00975AC6">
              <w:rPr>
                <w:rFonts w:ascii="Times New Roman" w:eastAsia="Times New Roman" w:hAnsi="Times New Roman" w:cs="Times New Roman"/>
                <w:b/>
                <w:color w:val="000000"/>
                <w:sz w:val="28"/>
                <w:szCs w:val="28"/>
                <w:lang w:val="uk-UA"/>
              </w:rPr>
              <w:t>Замовник програми</w:t>
            </w:r>
          </w:p>
        </w:tc>
        <w:tc>
          <w:tcPr>
            <w:tcW w:w="2374" w:type="dxa"/>
            <w:shd w:val="clear" w:color="auto" w:fill="FFFFFF"/>
          </w:tcPr>
          <w:p w14:paraId="202EC129"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18"/>
                <w:szCs w:val="18"/>
                <w:lang w:val="uk-UA"/>
              </w:rPr>
            </w:pPr>
          </w:p>
        </w:tc>
        <w:tc>
          <w:tcPr>
            <w:tcW w:w="4146" w:type="dxa"/>
            <w:shd w:val="clear" w:color="auto" w:fill="FFFFFF"/>
          </w:tcPr>
          <w:p w14:paraId="3CB500C3"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18"/>
                <w:szCs w:val="18"/>
                <w:lang w:val="uk-UA"/>
              </w:rPr>
            </w:pPr>
          </w:p>
        </w:tc>
      </w:tr>
      <w:tr w:rsidR="004F1525" w:rsidRPr="00975AC6" w14:paraId="4800F453" w14:textId="77777777" w:rsidTr="00916E40">
        <w:trPr>
          <w:trHeight w:val="997"/>
        </w:trPr>
        <w:tc>
          <w:tcPr>
            <w:tcW w:w="3686" w:type="dxa"/>
            <w:shd w:val="clear" w:color="auto" w:fill="FFFFFF"/>
          </w:tcPr>
          <w:p w14:paraId="0C04DD48" w14:textId="221C0D74" w:rsidR="004F1525" w:rsidRPr="00975AC6" w:rsidRDefault="00877E3B">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Коломийська міська рада</w:t>
            </w:r>
          </w:p>
        </w:tc>
        <w:tc>
          <w:tcPr>
            <w:tcW w:w="2374" w:type="dxa"/>
            <w:shd w:val="clear" w:color="auto" w:fill="FFFFFF"/>
          </w:tcPr>
          <w:p w14:paraId="575E9BBB" w14:textId="11DB9825" w:rsidR="004F1525" w:rsidRPr="00916E40"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FFFFFF"/>
                <w:sz w:val="28"/>
                <w:szCs w:val="28"/>
                <w:lang w:val="uk-UA"/>
              </w:rPr>
            </w:pPr>
            <w:r w:rsidRPr="00975AC6">
              <w:rPr>
                <w:rFonts w:ascii="Times New Roman" w:eastAsia="Times New Roman" w:hAnsi="Times New Roman" w:cs="Times New Roman"/>
                <w:color w:val="FFFFFF"/>
                <w:sz w:val="28"/>
                <w:szCs w:val="28"/>
                <w:lang w:val="uk-UA"/>
              </w:rPr>
              <w:t>А</w:t>
            </w:r>
            <w:r w:rsidRPr="00975AC6">
              <w:rPr>
                <w:rFonts w:ascii="Times New Roman" w:eastAsia="Times New Roman" w:hAnsi="Times New Roman" w:cs="Times New Roman"/>
                <w:color w:val="000000"/>
                <w:sz w:val="18"/>
                <w:szCs w:val="18"/>
                <w:lang w:val="uk-UA"/>
              </w:rPr>
              <w:t>_________________</w:t>
            </w:r>
          </w:p>
        </w:tc>
        <w:tc>
          <w:tcPr>
            <w:tcW w:w="4146" w:type="dxa"/>
            <w:shd w:val="clear" w:color="auto" w:fill="FFFFFF"/>
          </w:tcPr>
          <w:p w14:paraId="244F4B83" w14:textId="3762975F" w:rsidR="004F1525" w:rsidRPr="00975AC6" w:rsidRDefault="00916E40">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Богдан СТАНІСЛАВСЬКИЙ</w:t>
            </w:r>
          </w:p>
          <w:p w14:paraId="1110AE72" w14:textId="77777777" w:rsidR="004F1525" w:rsidRPr="00975AC6" w:rsidRDefault="004F1525">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p>
        </w:tc>
      </w:tr>
      <w:tr w:rsidR="004F1525" w:rsidRPr="00975AC6" w14:paraId="579B83E2" w14:textId="77777777" w:rsidTr="00916E40">
        <w:trPr>
          <w:trHeight w:val="322"/>
        </w:trPr>
        <w:tc>
          <w:tcPr>
            <w:tcW w:w="3686" w:type="dxa"/>
            <w:shd w:val="clear" w:color="auto" w:fill="FFFFFF"/>
          </w:tcPr>
          <w:p w14:paraId="67A9F4BC"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b/>
                <w:color w:val="000000"/>
                <w:sz w:val="28"/>
                <w:szCs w:val="28"/>
                <w:lang w:val="uk-UA"/>
              </w:rPr>
              <w:t>Керівник програми</w:t>
            </w:r>
          </w:p>
        </w:tc>
        <w:tc>
          <w:tcPr>
            <w:tcW w:w="2374" w:type="dxa"/>
            <w:shd w:val="clear" w:color="auto" w:fill="FFFFFF"/>
          </w:tcPr>
          <w:p w14:paraId="7E1EAF4D" w14:textId="77777777" w:rsidR="004F1525" w:rsidRPr="00975AC6" w:rsidRDefault="004F152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FFFFFF"/>
                <w:sz w:val="28"/>
                <w:szCs w:val="28"/>
                <w:lang w:val="uk-UA"/>
              </w:rPr>
            </w:pPr>
          </w:p>
        </w:tc>
        <w:tc>
          <w:tcPr>
            <w:tcW w:w="4146" w:type="dxa"/>
            <w:shd w:val="clear" w:color="auto" w:fill="FFFFFF"/>
          </w:tcPr>
          <w:p w14:paraId="7A382976" w14:textId="77777777" w:rsidR="004F1525" w:rsidRPr="00975AC6" w:rsidRDefault="004F1525">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p>
        </w:tc>
      </w:tr>
      <w:tr w:rsidR="004F1525" w:rsidRPr="00975AC6" w14:paraId="65C207E4" w14:textId="77777777" w:rsidTr="00916E40">
        <w:trPr>
          <w:trHeight w:val="337"/>
        </w:trPr>
        <w:tc>
          <w:tcPr>
            <w:tcW w:w="3686" w:type="dxa"/>
            <w:shd w:val="clear" w:color="auto" w:fill="FFFFFF"/>
          </w:tcPr>
          <w:p w14:paraId="041F6439"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000000"/>
                <w:sz w:val="28"/>
                <w:szCs w:val="28"/>
                <w:lang w:val="uk-UA"/>
              </w:rPr>
            </w:pPr>
            <w:r w:rsidRPr="00975AC6">
              <w:rPr>
                <w:rFonts w:ascii="Times New Roman" w:eastAsia="Times New Roman" w:hAnsi="Times New Roman" w:cs="Times New Roman"/>
                <w:color w:val="000000"/>
                <w:sz w:val="28"/>
                <w:szCs w:val="28"/>
                <w:lang w:val="uk-UA"/>
              </w:rPr>
              <w:t>Заступник міського голови</w:t>
            </w:r>
          </w:p>
        </w:tc>
        <w:tc>
          <w:tcPr>
            <w:tcW w:w="2374" w:type="dxa"/>
            <w:shd w:val="clear" w:color="auto" w:fill="FFFFFF"/>
          </w:tcPr>
          <w:p w14:paraId="4354A07F" w14:textId="77777777" w:rsidR="004F1525" w:rsidRPr="00975AC6" w:rsidRDefault="00E55195">
            <w:pPr>
              <w:pBdr>
                <w:top w:val="nil"/>
                <w:left w:val="nil"/>
                <w:bottom w:val="nil"/>
                <w:right w:val="nil"/>
                <w:between w:val="nil"/>
              </w:pBdr>
              <w:shd w:val="clear" w:color="auto" w:fill="FFFFFF"/>
              <w:spacing w:after="0" w:line="240" w:lineRule="auto"/>
              <w:ind w:right="15"/>
              <w:rPr>
                <w:rFonts w:ascii="Times New Roman" w:eastAsia="Times New Roman" w:hAnsi="Times New Roman" w:cs="Times New Roman"/>
                <w:color w:val="FFFFFF"/>
                <w:sz w:val="28"/>
                <w:szCs w:val="28"/>
                <w:lang w:val="uk-UA"/>
              </w:rPr>
            </w:pPr>
            <w:r w:rsidRPr="00975AC6">
              <w:rPr>
                <w:rFonts w:ascii="Times New Roman" w:eastAsia="Times New Roman" w:hAnsi="Times New Roman" w:cs="Times New Roman"/>
                <w:color w:val="000000"/>
                <w:sz w:val="18"/>
                <w:szCs w:val="18"/>
                <w:lang w:val="uk-UA"/>
              </w:rPr>
              <w:t>_________________</w:t>
            </w:r>
          </w:p>
        </w:tc>
        <w:tc>
          <w:tcPr>
            <w:tcW w:w="4146" w:type="dxa"/>
            <w:shd w:val="clear" w:color="auto" w:fill="FFFFFF"/>
          </w:tcPr>
          <w:p w14:paraId="209DEE0C" w14:textId="77777777" w:rsidR="004F1525" w:rsidRPr="00975AC6" w:rsidRDefault="00E55195">
            <w:pPr>
              <w:pBdr>
                <w:top w:val="nil"/>
                <w:left w:val="nil"/>
                <w:bottom w:val="nil"/>
                <w:right w:val="nil"/>
                <w:between w:val="nil"/>
              </w:pBdr>
              <w:shd w:val="clear" w:color="auto" w:fill="FFFFFF"/>
              <w:spacing w:after="0" w:line="240" w:lineRule="auto"/>
              <w:ind w:right="15"/>
              <w:jc w:val="both"/>
              <w:rPr>
                <w:rFonts w:ascii="Times New Roman" w:eastAsia="Times New Roman" w:hAnsi="Times New Roman" w:cs="Times New Roman"/>
                <w:b/>
                <w:color w:val="000000"/>
                <w:sz w:val="28"/>
                <w:szCs w:val="28"/>
                <w:lang w:val="uk-UA"/>
              </w:rPr>
            </w:pPr>
            <w:r w:rsidRPr="00975AC6">
              <w:rPr>
                <w:rFonts w:ascii="Times New Roman" w:eastAsia="Times New Roman" w:hAnsi="Times New Roman" w:cs="Times New Roman"/>
                <w:b/>
                <w:color w:val="000000"/>
                <w:sz w:val="28"/>
                <w:szCs w:val="28"/>
                <w:lang w:val="uk-UA"/>
              </w:rPr>
              <w:t>Михайло КАЧАНСЬКИЙ</w:t>
            </w:r>
          </w:p>
        </w:tc>
      </w:tr>
    </w:tbl>
    <w:p w14:paraId="046C1964" w14:textId="7FED5478" w:rsidR="0020699B" w:rsidRPr="00975AC6" w:rsidRDefault="0020699B" w:rsidP="0020699B">
      <w:pPr>
        <w:tabs>
          <w:tab w:val="left" w:pos="4290"/>
        </w:tabs>
        <w:rPr>
          <w:lang w:val="uk-UA"/>
        </w:rPr>
      </w:pPr>
    </w:p>
    <w:sectPr w:rsidR="0020699B" w:rsidRPr="00975AC6" w:rsidSect="00D17024">
      <w:pgSz w:w="16838" w:h="11906" w:orient="landscape"/>
      <w:pgMar w:top="1134" w:right="567" w:bottom="993"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BDD9" w14:textId="77777777" w:rsidR="0052172D" w:rsidRDefault="0052172D">
      <w:pPr>
        <w:spacing w:after="0" w:line="240" w:lineRule="auto"/>
      </w:pPr>
      <w:r>
        <w:separator/>
      </w:r>
    </w:p>
  </w:endnote>
  <w:endnote w:type="continuationSeparator" w:id="0">
    <w:p w14:paraId="35DB8A04" w14:textId="77777777" w:rsidR="0052172D" w:rsidRDefault="0052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3CF9" w14:textId="77777777" w:rsidR="0052172D" w:rsidRDefault="0052172D">
      <w:pPr>
        <w:spacing w:after="0" w:line="240" w:lineRule="auto"/>
      </w:pPr>
      <w:r>
        <w:separator/>
      </w:r>
    </w:p>
  </w:footnote>
  <w:footnote w:type="continuationSeparator" w:id="0">
    <w:p w14:paraId="6CB432F3" w14:textId="77777777" w:rsidR="0052172D" w:rsidRDefault="00521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591A"/>
    <w:multiLevelType w:val="multilevel"/>
    <w:tmpl w:val="F59601F4"/>
    <w:lvl w:ilvl="0">
      <w:start w:val="202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17D756B3"/>
    <w:multiLevelType w:val="multilevel"/>
    <w:tmpl w:val="A3544240"/>
    <w:lvl w:ilvl="0">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D556CD6"/>
    <w:multiLevelType w:val="multilevel"/>
    <w:tmpl w:val="1AE076E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AD6643"/>
    <w:multiLevelType w:val="hybridMultilevel"/>
    <w:tmpl w:val="537E9742"/>
    <w:lvl w:ilvl="0" w:tplc="AB2C301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51E3C39"/>
    <w:multiLevelType w:val="multilevel"/>
    <w:tmpl w:val="503801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4915831"/>
    <w:multiLevelType w:val="hybridMultilevel"/>
    <w:tmpl w:val="295866CC"/>
    <w:lvl w:ilvl="0" w:tplc="F8DEF35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4BCF0CAB"/>
    <w:multiLevelType w:val="hybridMultilevel"/>
    <w:tmpl w:val="9B20A5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C215067"/>
    <w:multiLevelType w:val="hybridMultilevel"/>
    <w:tmpl w:val="F63851C0"/>
    <w:lvl w:ilvl="0" w:tplc="63D4193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B31052"/>
    <w:multiLevelType w:val="hybridMultilevel"/>
    <w:tmpl w:val="E4D8F4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ED53607"/>
    <w:multiLevelType w:val="multilevel"/>
    <w:tmpl w:val="DAD2550E"/>
    <w:lvl w:ilvl="0">
      <w:start w:val="1"/>
      <w:numFmt w:val="decimal"/>
      <w:lvlText w:val="%1."/>
      <w:lvlJc w:val="left"/>
      <w:pPr>
        <w:ind w:left="720" w:hanging="360"/>
      </w:pPr>
      <w:rPr>
        <w:b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4166A2"/>
    <w:multiLevelType w:val="multilevel"/>
    <w:tmpl w:val="51B296C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B10AB0"/>
    <w:multiLevelType w:val="hybridMultilevel"/>
    <w:tmpl w:val="4DC4ADDE"/>
    <w:lvl w:ilvl="0" w:tplc="63D41938">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10"/>
  </w:num>
  <w:num w:numId="3">
    <w:abstractNumId w:val="0"/>
  </w:num>
  <w:num w:numId="4">
    <w:abstractNumId w:val="4"/>
  </w:num>
  <w:num w:numId="5">
    <w:abstractNumId w:val="2"/>
  </w:num>
  <w:num w:numId="6">
    <w:abstractNumId w:val="9"/>
  </w:num>
  <w:num w:numId="7">
    <w:abstractNumId w:val="5"/>
  </w:num>
  <w:num w:numId="8">
    <w:abstractNumId w:val="3"/>
  </w:num>
  <w:num w:numId="9">
    <w:abstractNumId w:val="7"/>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25"/>
    <w:rsid w:val="000113E0"/>
    <w:rsid w:val="00040BF7"/>
    <w:rsid w:val="000648EA"/>
    <w:rsid w:val="000C74F3"/>
    <w:rsid w:val="00193293"/>
    <w:rsid w:val="001F00AC"/>
    <w:rsid w:val="001F4CBA"/>
    <w:rsid w:val="0020699B"/>
    <w:rsid w:val="002167B7"/>
    <w:rsid w:val="00230465"/>
    <w:rsid w:val="00272C6D"/>
    <w:rsid w:val="002775EB"/>
    <w:rsid w:val="003408E9"/>
    <w:rsid w:val="003544BC"/>
    <w:rsid w:val="003D44F2"/>
    <w:rsid w:val="003F69D7"/>
    <w:rsid w:val="00440120"/>
    <w:rsid w:val="00443027"/>
    <w:rsid w:val="004531DB"/>
    <w:rsid w:val="004F1525"/>
    <w:rsid w:val="004F4EDE"/>
    <w:rsid w:val="0050668C"/>
    <w:rsid w:val="005071C1"/>
    <w:rsid w:val="0052172D"/>
    <w:rsid w:val="0058766A"/>
    <w:rsid w:val="00607AF9"/>
    <w:rsid w:val="006B696E"/>
    <w:rsid w:val="00731FF2"/>
    <w:rsid w:val="00751B0E"/>
    <w:rsid w:val="00796D71"/>
    <w:rsid w:val="007A0C01"/>
    <w:rsid w:val="007B184E"/>
    <w:rsid w:val="00805364"/>
    <w:rsid w:val="0086266C"/>
    <w:rsid w:val="00865A5B"/>
    <w:rsid w:val="00877E3B"/>
    <w:rsid w:val="008D40EF"/>
    <w:rsid w:val="008D5D3F"/>
    <w:rsid w:val="008E6C22"/>
    <w:rsid w:val="00902FE2"/>
    <w:rsid w:val="00903C66"/>
    <w:rsid w:val="00916E40"/>
    <w:rsid w:val="0092679F"/>
    <w:rsid w:val="00947072"/>
    <w:rsid w:val="00975AC6"/>
    <w:rsid w:val="00A56E40"/>
    <w:rsid w:val="00A8523E"/>
    <w:rsid w:val="00A9337A"/>
    <w:rsid w:val="00AE60F4"/>
    <w:rsid w:val="00B37480"/>
    <w:rsid w:val="00BB288B"/>
    <w:rsid w:val="00BD1A4E"/>
    <w:rsid w:val="00BF0BDD"/>
    <w:rsid w:val="00C1092F"/>
    <w:rsid w:val="00D041AA"/>
    <w:rsid w:val="00D17024"/>
    <w:rsid w:val="00D91C2B"/>
    <w:rsid w:val="00DD04FA"/>
    <w:rsid w:val="00DF2FD0"/>
    <w:rsid w:val="00E55195"/>
    <w:rsid w:val="00EA515D"/>
    <w:rsid w:val="00EA5DDB"/>
    <w:rsid w:val="00EA76FC"/>
    <w:rsid w:val="00EF5A5D"/>
    <w:rsid w:val="00F21196"/>
    <w:rsid w:val="00F77418"/>
    <w:rsid w:val="00F97DC0"/>
    <w:rsid w:val="00FB5ADC"/>
    <w:rsid w:val="00FC2F94"/>
    <w:rsid w:val="00FE16BF"/>
    <w:rsid w:val="00FE74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B028"/>
  <w15:docId w15:val="{D97084D3-01BC-45AF-B0B0-07F04F9C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B47"/>
    <w:rPr>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99"/>
    <w:qFormat/>
    <w:rsid w:val="003818E5"/>
    <w:pPr>
      <w:ind w:left="720"/>
      <w:contextualSpacing/>
    </w:pPr>
  </w:style>
  <w:style w:type="character" w:customStyle="1" w:styleId="a5">
    <w:name w:val="Абзац списку Знак"/>
    <w:link w:val="a4"/>
    <w:uiPriority w:val="99"/>
    <w:locked/>
    <w:rsid w:val="00545692"/>
  </w:style>
  <w:style w:type="paragraph" w:customStyle="1" w:styleId="Default">
    <w:name w:val="Default"/>
    <w:uiPriority w:val="99"/>
    <w:rsid w:val="00545692"/>
    <w:pPr>
      <w:autoSpaceDE w:val="0"/>
      <w:autoSpaceDN w:val="0"/>
      <w:adjustRightInd w:val="0"/>
    </w:pPr>
    <w:rPr>
      <w:rFonts w:ascii="Times New Roman" w:eastAsia="Times New Roman" w:hAnsi="Times New Roman"/>
      <w:color w:val="000000"/>
      <w:sz w:val="24"/>
      <w:szCs w:val="24"/>
      <w:lang w:val="ru-RU" w:eastAsia="ru-RU"/>
    </w:rPr>
  </w:style>
  <w:style w:type="character" w:styleId="a6">
    <w:name w:val="Strong"/>
    <w:basedOn w:val="a0"/>
    <w:uiPriority w:val="99"/>
    <w:qFormat/>
    <w:rsid w:val="00545692"/>
    <w:rPr>
      <w:rFonts w:cs="Times New Roman"/>
      <w:b/>
      <w:bCs/>
    </w:rPr>
  </w:style>
  <w:style w:type="paragraph" w:styleId="a7">
    <w:name w:val="Balloon Text"/>
    <w:basedOn w:val="a"/>
    <w:link w:val="a8"/>
    <w:uiPriority w:val="99"/>
    <w:semiHidden/>
    <w:rsid w:val="0054569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locked/>
    <w:rsid w:val="00545692"/>
    <w:rPr>
      <w:rFonts w:ascii="Tahoma" w:hAnsi="Tahoma" w:cs="Tahoma"/>
      <w:sz w:val="16"/>
      <w:szCs w:val="16"/>
    </w:rPr>
  </w:style>
  <w:style w:type="character" w:customStyle="1" w:styleId="docdata">
    <w:name w:val="docdata"/>
    <w:aliases w:val="docy,v5,2000,baiaagaaboqcaaadcqyaaauxbgaaaaaaaaaaaaaaaaaaaaaaaaaaaaaaaaaaaaaaaaaaaaaaaaaaaaaaaaaaaaaaaaaaaaaaaaaaaaaaaaaaaaaaaaaaaaaaaaaaaaaaaaaaaaaaaaaaaaaaaaaaaaaaaaaaaaaaaaaaaaaaaaaaaaaaaaaaaaaaaaaaaaaaaaaaaaaaaaaaaaaaaaaaaaaaaaaaaaaaaaaaaaa"/>
    <w:basedOn w:val="a0"/>
    <w:uiPriority w:val="99"/>
    <w:rsid w:val="001354C8"/>
    <w:rPr>
      <w:rFonts w:cs="Times New Roman"/>
    </w:rPr>
  </w:style>
  <w:style w:type="paragraph" w:styleId="a9">
    <w:name w:val="Normal (Web)"/>
    <w:basedOn w:val="a"/>
    <w:uiPriority w:val="99"/>
    <w:rsid w:val="00DC14F9"/>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99"/>
    <w:rsid w:val="00AA6C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53">
    <w:name w:val="rvps253"/>
    <w:basedOn w:val="a"/>
    <w:uiPriority w:val="99"/>
    <w:rsid w:val="00AA6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45">
    <w:name w:val="rvts245"/>
    <w:basedOn w:val="a0"/>
    <w:rsid w:val="00AA6CB0"/>
    <w:rPr>
      <w:rFonts w:cs="Times New Roman"/>
    </w:rPr>
  </w:style>
  <w:style w:type="paragraph" w:customStyle="1" w:styleId="rvps261">
    <w:name w:val="rvps261"/>
    <w:basedOn w:val="a"/>
    <w:uiPriority w:val="99"/>
    <w:rsid w:val="00AA6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65">
    <w:name w:val="rvts65"/>
    <w:basedOn w:val="a0"/>
    <w:uiPriority w:val="99"/>
    <w:rsid w:val="00AA6CB0"/>
    <w:rPr>
      <w:rFonts w:cs="Times New Roman"/>
    </w:rPr>
  </w:style>
  <w:style w:type="paragraph" w:customStyle="1" w:styleId="rvps271">
    <w:name w:val="rvps271"/>
    <w:basedOn w:val="a"/>
    <w:rsid w:val="00AA6C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308">
    <w:name w:val="rvts308"/>
    <w:basedOn w:val="a0"/>
    <w:uiPriority w:val="99"/>
    <w:rsid w:val="00AA6CB0"/>
    <w:rPr>
      <w:rFonts w:cs="Times New Roman"/>
    </w:rPr>
  </w:style>
  <w:style w:type="paragraph" w:customStyle="1" w:styleId="ab">
    <w:name w:val="Знак Знак Знак Знак Знак Знак"/>
    <w:basedOn w:val="a"/>
    <w:uiPriority w:val="99"/>
    <w:rsid w:val="00507B0A"/>
    <w:pPr>
      <w:spacing w:after="0" w:line="240" w:lineRule="auto"/>
    </w:pPr>
    <w:rPr>
      <w:rFonts w:ascii="Verdana" w:eastAsia="Times New Roman" w:hAnsi="Verdana" w:cs="Verdana"/>
      <w:sz w:val="20"/>
      <w:szCs w:val="20"/>
      <w:lang w:val="en-US"/>
    </w:rPr>
  </w:style>
  <w:style w:type="paragraph" w:styleId="ac">
    <w:name w:val="header"/>
    <w:basedOn w:val="a"/>
    <w:link w:val="ad"/>
    <w:uiPriority w:val="99"/>
    <w:rsid w:val="00D11F9A"/>
    <w:pPr>
      <w:tabs>
        <w:tab w:val="center" w:pos="4819"/>
        <w:tab w:val="right" w:pos="9639"/>
      </w:tabs>
      <w:spacing w:after="0" w:line="240" w:lineRule="auto"/>
    </w:pPr>
  </w:style>
  <w:style w:type="character" w:customStyle="1" w:styleId="ad">
    <w:name w:val="Верхній колонтитул Знак"/>
    <w:basedOn w:val="a0"/>
    <w:link w:val="ac"/>
    <w:uiPriority w:val="99"/>
    <w:locked/>
    <w:rsid w:val="00D11F9A"/>
    <w:rPr>
      <w:rFonts w:cs="Times New Roman"/>
    </w:rPr>
  </w:style>
  <w:style w:type="paragraph" w:styleId="ae">
    <w:name w:val="footer"/>
    <w:basedOn w:val="a"/>
    <w:link w:val="af"/>
    <w:uiPriority w:val="99"/>
    <w:rsid w:val="00D11F9A"/>
    <w:pPr>
      <w:tabs>
        <w:tab w:val="center" w:pos="4819"/>
        <w:tab w:val="right" w:pos="9639"/>
      </w:tabs>
      <w:spacing w:after="0" w:line="240" w:lineRule="auto"/>
    </w:pPr>
  </w:style>
  <w:style w:type="character" w:customStyle="1" w:styleId="af">
    <w:name w:val="Нижній колонтитул Знак"/>
    <w:basedOn w:val="a0"/>
    <w:link w:val="ae"/>
    <w:uiPriority w:val="99"/>
    <w:locked/>
    <w:rsid w:val="00D11F9A"/>
    <w:rPr>
      <w:rFonts w:cs="Times New Roman"/>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60" w:type="dxa"/>
        <w:left w:w="60" w:type="dxa"/>
        <w:bottom w:w="60" w:type="dxa"/>
        <w:right w:w="6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60" w:type="dxa"/>
        <w:left w:w="60" w:type="dxa"/>
        <w:bottom w:w="60" w:type="dxa"/>
        <w:right w:w="60" w:type="dxa"/>
      </w:tblCellMar>
    </w:tblPr>
  </w:style>
  <w:style w:type="table" w:customStyle="1" w:styleId="af7">
    <w:basedOn w:val="TableNormal"/>
    <w:tblPr>
      <w:tblStyleRowBandSize w:val="1"/>
      <w:tblStyleColBandSize w:val="1"/>
      <w:tblCellMar>
        <w:top w:w="60" w:type="dxa"/>
        <w:left w:w="60" w:type="dxa"/>
        <w:bottom w:w="60" w:type="dxa"/>
        <w:right w:w="60" w:type="dxa"/>
      </w:tblCellMar>
    </w:tblPr>
  </w:style>
  <w:style w:type="table" w:customStyle="1" w:styleId="af8">
    <w:basedOn w:val="TableNormal"/>
    <w:tblPr>
      <w:tblStyleRowBandSize w:val="1"/>
      <w:tblStyleColBandSize w:val="1"/>
      <w:tblCellMar>
        <w:left w:w="115" w:type="dxa"/>
        <w:right w:w="115" w:type="dxa"/>
      </w:tblCellMar>
    </w:tblPr>
  </w:style>
  <w:style w:type="paragraph" w:customStyle="1" w:styleId="rvps1871">
    <w:name w:val="rvps1871"/>
    <w:basedOn w:val="a"/>
    <w:rsid w:val="001F4CB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40">
    <w:name w:val="rvts40"/>
    <w:basedOn w:val="a0"/>
    <w:rsid w:val="001F4CBA"/>
  </w:style>
  <w:style w:type="paragraph" w:customStyle="1" w:styleId="rvps2266">
    <w:name w:val="rvps2266"/>
    <w:basedOn w:val="a"/>
    <w:rsid w:val="001F4CBA"/>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ishsesn">
    <w:name w:val="rishses_n"/>
    <w:basedOn w:val="a0"/>
    <w:rsid w:val="00F21196"/>
  </w:style>
  <w:style w:type="character" w:styleId="af9">
    <w:name w:val="Hyperlink"/>
    <w:basedOn w:val="a0"/>
    <w:uiPriority w:val="99"/>
    <w:semiHidden/>
    <w:unhideWhenUsed/>
    <w:rsid w:val="00F21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106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bkolrada.gov.ua/dt/563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TRl5hxNvd0WF4pCiI5G4g8vrQ==">CgMxLjAaHwoBMBIaChgICVIUChJ0YWJsZS5ocm5rMXN4aHFueDk4AHIhMVdXdU9hc3ByQ1hpMGFnM3NFMTUycTgwRFVyTVA0Mlky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11606</Words>
  <Characters>6616</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Мар'яна Мисюк</dc:creator>
  <cp:lastModifiedBy>user</cp:lastModifiedBy>
  <cp:revision>33</cp:revision>
  <cp:lastPrinted>2024-10-04T08:37:00Z</cp:lastPrinted>
  <dcterms:created xsi:type="dcterms:W3CDTF">2024-10-01T07:49:00Z</dcterms:created>
  <dcterms:modified xsi:type="dcterms:W3CDTF">2024-10-04T08:37:00Z</dcterms:modified>
</cp:coreProperties>
</file>